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81DC" w14:textId="24D53C25" w:rsidR="00AF6627" w:rsidRPr="00002BB3" w:rsidRDefault="00AF6627" w:rsidP="67B8FC79">
      <w:pPr>
        <w:rPr>
          <w:rFonts w:ascii="Gill Sans MT" w:hAnsi="Gill Sans MT"/>
        </w:rPr>
      </w:pPr>
      <w:r w:rsidRPr="00002BB3">
        <w:rPr>
          <w:rFonts w:ascii="Gill Sans MT" w:hAnsi="Gill Sans MT"/>
        </w:rPr>
        <w:t xml:space="preserve">This </w:t>
      </w:r>
      <w:r w:rsidR="530D9837" w:rsidRPr="00002BB3">
        <w:rPr>
          <w:rFonts w:ascii="Gill Sans MT" w:hAnsi="Gill Sans MT"/>
        </w:rPr>
        <w:t>report</w:t>
      </w:r>
      <w:r w:rsidRPr="00002BB3">
        <w:rPr>
          <w:rFonts w:ascii="Gill Sans MT" w:hAnsi="Gill Sans MT"/>
        </w:rPr>
        <w:t xml:space="preserve"> is to be completed </w:t>
      </w:r>
      <w:r w:rsidR="00E55153" w:rsidRPr="00002BB3">
        <w:rPr>
          <w:rFonts w:ascii="Gill Sans MT" w:hAnsi="Gill Sans MT"/>
        </w:rPr>
        <w:t xml:space="preserve">by a </w:t>
      </w:r>
      <w:r w:rsidR="001C13DC" w:rsidRPr="00002BB3">
        <w:rPr>
          <w:rFonts w:ascii="Gill Sans MT" w:hAnsi="Gill Sans MT"/>
        </w:rPr>
        <w:t>Booking Service Provider (BSP)</w:t>
      </w:r>
      <w:r w:rsidR="00E55153" w:rsidRPr="00002BB3">
        <w:rPr>
          <w:rFonts w:ascii="Gill Sans MT" w:hAnsi="Gill Sans MT"/>
        </w:rPr>
        <w:t xml:space="preserve"> </w:t>
      </w:r>
      <w:r w:rsidRPr="00002BB3">
        <w:rPr>
          <w:rFonts w:ascii="Gill Sans MT" w:hAnsi="Gill Sans MT"/>
        </w:rPr>
        <w:t>to support an application for passenger transport service operator accreditation</w:t>
      </w:r>
      <w:r w:rsidR="001434A2" w:rsidRPr="00002BB3">
        <w:rPr>
          <w:rFonts w:ascii="Gill Sans MT" w:hAnsi="Gill Sans MT"/>
        </w:rPr>
        <w:t>.</w:t>
      </w:r>
      <w:r w:rsidR="3FA0B8B0" w:rsidRPr="00002BB3">
        <w:rPr>
          <w:rFonts w:ascii="Gill Sans MT" w:hAnsi="Gill Sans MT"/>
        </w:rPr>
        <w:t xml:space="preserve">  </w:t>
      </w:r>
    </w:p>
    <w:p w14:paraId="07D5A602" w14:textId="52E1B498" w:rsidR="00AF6627" w:rsidRPr="00002BB3" w:rsidRDefault="501B953B" w:rsidP="12138463">
      <w:pPr>
        <w:rPr>
          <w:rFonts w:ascii="Gill Sans MT" w:hAnsi="Gill Sans MT"/>
        </w:rPr>
      </w:pPr>
      <w:r w:rsidRPr="00002BB3">
        <w:rPr>
          <w:rFonts w:ascii="Gill Sans MT" w:hAnsi="Gill Sans MT"/>
        </w:rPr>
        <w:t>The responses need to contain sufficient information to satisfy the Transport Commission</w:t>
      </w:r>
      <w:r w:rsidR="00FE54E0" w:rsidRPr="00002BB3">
        <w:rPr>
          <w:rFonts w:ascii="Gill Sans MT" w:hAnsi="Gill Sans MT"/>
        </w:rPr>
        <w:t xml:space="preserve"> (Commission)</w:t>
      </w:r>
      <w:r w:rsidRPr="00002BB3">
        <w:rPr>
          <w:rFonts w:ascii="Gill Sans MT" w:hAnsi="Gill Sans MT"/>
        </w:rPr>
        <w:t xml:space="preserve"> that your </w:t>
      </w:r>
      <w:r w:rsidR="1C32681C" w:rsidRPr="00002BB3">
        <w:rPr>
          <w:rFonts w:ascii="Gill Sans MT" w:hAnsi="Gill Sans MT"/>
        </w:rPr>
        <w:t xml:space="preserve">systems meet each of the approved </w:t>
      </w:r>
      <w:r w:rsidR="2C05B202" w:rsidRPr="00002BB3">
        <w:rPr>
          <w:rFonts w:ascii="Gill Sans MT" w:hAnsi="Gill Sans MT"/>
        </w:rPr>
        <w:t>A</w:t>
      </w:r>
      <w:r w:rsidR="1C32681C" w:rsidRPr="00002BB3">
        <w:rPr>
          <w:rFonts w:ascii="Gill Sans MT" w:hAnsi="Gill Sans MT"/>
        </w:rPr>
        <w:t xml:space="preserve">ccreditation </w:t>
      </w:r>
      <w:r w:rsidR="0AD964E5" w:rsidRPr="00002BB3">
        <w:rPr>
          <w:rFonts w:ascii="Gill Sans MT" w:hAnsi="Gill Sans MT"/>
        </w:rPr>
        <w:t>S</w:t>
      </w:r>
      <w:r w:rsidR="1C32681C" w:rsidRPr="00002BB3">
        <w:rPr>
          <w:rFonts w:ascii="Gill Sans MT" w:hAnsi="Gill Sans MT"/>
        </w:rPr>
        <w:t xml:space="preserve">tandards. </w:t>
      </w:r>
      <w:r w:rsidRPr="00002BB3">
        <w:rPr>
          <w:rFonts w:ascii="Gill Sans MT" w:hAnsi="Gill Sans MT"/>
        </w:rPr>
        <w:t xml:space="preserve"> </w:t>
      </w:r>
      <w:r w:rsidR="083C9E05" w:rsidRPr="00002BB3">
        <w:rPr>
          <w:rFonts w:ascii="Gill Sans MT" w:hAnsi="Gill Sans MT"/>
        </w:rPr>
        <w:t xml:space="preserve">The Commission may require additional information to support your claims. </w:t>
      </w:r>
    </w:p>
    <w:p w14:paraId="4AE1BF4B" w14:textId="0EEB6B63" w:rsidR="00AF6627" w:rsidRPr="00002BB3" w:rsidRDefault="45061B2E" w:rsidP="00AF6627">
      <w:pPr>
        <w:rPr>
          <w:rFonts w:ascii="Gill Sans MT" w:hAnsi="Gill Sans MT"/>
        </w:rPr>
      </w:pPr>
      <w:r w:rsidRPr="00002BB3">
        <w:rPr>
          <w:rFonts w:ascii="Gill Sans MT" w:hAnsi="Gill Sans MT"/>
        </w:rPr>
        <w:t xml:space="preserve">The Transport Commission may also by written notice, require an accredited BSP to submit a Safety </w:t>
      </w:r>
      <w:r w:rsidR="32585E91" w:rsidRPr="00002BB3">
        <w:rPr>
          <w:rFonts w:ascii="Gill Sans MT" w:hAnsi="Gill Sans MT"/>
        </w:rPr>
        <w:t xml:space="preserve">Management </w:t>
      </w:r>
      <w:r w:rsidRPr="00002BB3">
        <w:rPr>
          <w:rFonts w:ascii="Gill Sans MT" w:hAnsi="Gill Sans MT"/>
        </w:rPr>
        <w:t xml:space="preserve">System Report at any time. </w:t>
      </w:r>
    </w:p>
    <w:p w14:paraId="473EA51C" w14:textId="4FBB192B" w:rsidR="5381194F" w:rsidRPr="00002BB3" w:rsidRDefault="5381194F" w:rsidP="31B60B8F">
      <w:pPr>
        <w:rPr>
          <w:rFonts w:ascii="Gill Sans MT" w:hAnsi="Gill Sans MT"/>
        </w:rPr>
      </w:pPr>
      <w:r w:rsidRPr="00002BB3">
        <w:rPr>
          <w:rFonts w:ascii="Gill Sans MT" w:hAnsi="Gill Sans MT"/>
        </w:rPr>
        <w:t>Any questions about the BSP Accreditation Standards can be emailed to can be emailed to</w:t>
      </w:r>
      <w:r w:rsidR="00187F94" w:rsidRPr="00002BB3">
        <w:rPr>
          <w:rFonts w:ascii="Gill Sans MT" w:hAnsi="Gill Sans MT"/>
        </w:rPr>
        <w:t xml:space="preserve"> </w:t>
      </w:r>
      <w:hyperlink r:id="rId10" w:history="1">
        <w:r w:rsidRPr="00002BB3">
          <w:rPr>
            <w:rStyle w:val="Hyperlink"/>
            <w:rFonts w:ascii="Gill Sans MT" w:hAnsi="Gill Sans MT"/>
          </w:rPr>
          <w:t>operator.accreditation@stategrowth.tas.gov.au</w:t>
        </w:r>
      </w:hyperlink>
      <w:r w:rsidRPr="00002BB3">
        <w:rPr>
          <w:rFonts w:ascii="Gill Sans MT" w:hAnsi="Gill Sans MT"/>
        </w:rPr>
        <w:t xml:space="preserve"> </w:t>
      </w:r>
    </w:p>
    <w:p w14:paraId="352B5454" w14:textId="77777777" w:rsidR="0077659C" w:rsidRPr="00002BB3" w:rsidRDefault="0077659C" w:rsidP="00AF6627">
      <w:pPr>
        <w:rPr>
          <w:rFonts w:ascii="Gill Sans MT" w:hAnsi="Gill Sans MT"/>
        </w:rPr>
      </w:pPr>
    </w:p>
    <w:p w14:paraId="0C8C170F" w14:textId="626A20B7" w:rsidR="00AF6627" w:rsidRPr="00002BB3" w:rsidRDefault="3E7082A3" w:rsidP="1DBE3713">
      <w:pPr>
        <w:pStyle w:val="Heading2"/>
        <w:rPr>
          <w:rFonts w:ascii="Gill Sans MT" w:hAnsi="Gill Sans MT"/>
        </w:rPr>
      </w:pPr>
      <w:r w:rsidRPr="00002BB3">
        <w:rPr>
          <w:rFonts w:ascii="Gill Sans MT" w:hAnsi="Gill Sans MT"/>
        </w:rPr>
        <w:t xml:space="preserve">BSP </w:t>
      </w:r>
      <w:r w:rsidR="0C67EAEA" w:rsidRPr="00002BB3">
        <w:rPr>
          <w:rFonts w:ascii="Gill Sans MT" w:hAnsi="Gill Sans MT"/>
        </w:rPr>
        <w:t xml:space="preserve">Safety </w:t>
      </w:r>
      <w:r w:rsidR="3491AE62" w:rsidRPr="00002BB3">
        <w:rPr>
          <w:rFonts w:ascii="Gill Sans MT" w:hAnsi="Gill Sans MT"/>
        </w:rPr>
        <w:t xml:space="preserve">Management </w:t>
      </w:r>
      <w:r w:rsidR="0C67EAEA" w:rsidRPr="00002BB3">
        <w:rPr>
          <w:rFonts w:ascii="Gill Sans MT" w:hAnsi="Gill Sans MT"/>
        </w:rPr>
        <w:t>Sy</w:t>
      </w:r>
      <w:r w:rsidR="6E1D75A2" w:rsidRPr="00002BB3">
        <w:rPr>
          <w:rFonts w:ascii="Gill Sans MT" w:hAnsi="Gill Sans MT"/>
        </w:rPr>
        <w:t>stem Report</w:t>
      </w:r>
    </w:p>
    <w:p w14:paraId="66ACB642" w14:textId="0AD8E5A2" w:rsidR="00AF6627" w:rsidRPr="00002BB3" w:rsidRDefault="00AF6627" w:rsidP="00AF6627">
      <w:pPr>
        <w:rPr>
          <w:rFonts w:ascii="Gill Sans MT" w:hAnsi="Gill Sans MT"/>
        </w:rPr>
      </w:pPr>
    </w:p>
    <w:p w14:paraId="3DEE41A8" w14:textId="797A77CC" w:rsidR="00AF6627" w:rsidRPr="00002BB3" w:rsidRDefault="56B47852" w:rsidP="00AF6627">
      <w:pPr>
        <w:rPr>
          <w:rFonts w:ascii="Gill Sans MT" w:hAnsi="Gill Sans MT"/>
        </w:rPr>
      </w:pPr>
      <w:r w:rsidRPr="00002BB3">
        <w:rPr>
          <w:rFonts w:ascii="Gill Sans MT" w:hAnsi="Gill Sans MT"/>
        </w:rPr>
        <w:t>Name of applicant or accredited BSP</w:t>
      </w:r>
    </w:p>
    <w:tbl>
      <w:tblPr>
        <w:tblStyle w:val="TableGrid"/>
        <w:tblW w:w="0" w:type="auto"/>
        <w:tblLayout w:type="fixed"/>
        <w:tblLook w:val="06A0" w:firstRow="1" w:lastRow="0" w:firstColumn="1" w:lastColumn="0" w:noHBand="1" w:noVBand="1"/>
      </w:tblPr>
      <w:tblGrid>
        <w:gridCol w:w="9015"/>
      </w:tblGrid>
      <w:tr w:rsidR="67B8FC79" w:rsidRPr="00002BB3" w14:paraId="2797BDC3" w14:textId="77777777" w:rsidTr="67B8FC79">
        <w:trPr>
          <w:trHeight w:val="300"/>
        </w:trPr>
        <w:tc>
          <w:tcPr>
            <w:tcW w:w="9015" w:type="dxa"/>
          </w:tcPr>
          <w:p w14:paraId="270EC558" w14:textId="09B5E6BC" w:rsidR="67B8FC79" w:rsidRPr="00002BB3" w:rsidRDefault="67B8FC79" w:rsidP="67B8FC79">
            <w:pPr>
              <w:rPr>
                <w:rFonts w:ascii="Gill Sans MT" w:hAnsi="Gill Sans MT"/>
              </w:rPr>
            </w:pPr>
            <w:r w:rsidRPr="00002BB3">
              <w:rPr>
                <w:rFonts w:ascii="Gill Sans MT" w:hAnsi="Gill Sans MT"/>
              </w:rPr>
              <w:br/>
            </w:r>
          </w:p>
        </w:tc>
      </w:tr>
    </w:tbl>
    <w:p w14:paraId="69920486" w14:textId="0822349B" w:rsidR="67B8FC79" w:rsidRPr="00002BB3" w:rsidRDefault="67B8FC79">
      <w:pPr>
        <w:rPr>
          <w:rFonts w:ascii="Gill Sans MT" w:hAnsi="Gill Sans MT"/>
        </w:rPr>
      </w:pPr>
    </w:p>
    <w:p w14:paraId="1CDE7210" w14:textId="139F5F59" w:rsidR="00F26480" w:rsidRPr="00002BB3" w:rsidRDefault="78AB663A" w:rsidP="00AF6627">
      <w:pPr>
        <w:rPr>
          <w:rFonts w:ascii="Gill Sans MT" w:hAnsi="Gill Sans MT"/>
        </w:rPr>
      </w:pPr>
      <w:r w:rsidRPr="00002BB3">
        <w:rPr>
          <w:rFonts w:ascii="Gill Sans MT" w:hAnsi="Gill Sans MT"/>
        </w:rPr>
        <w:t>Name of person who prepared this report</w:t>
      </w:r>
    </w:p>
    <w:tbl>
      <w:tblPr>
        <w:tblStyle w:val="TableGrid"/>
        <w:tblW w:w="0" w:type="auto"/>
        <w:tblLayout w:type="fixed"/>
        <w:tblLook w:val="06A0" w:firstRow="1" w:lastRow="0" w:firstColumn="1" w:lastColumn="0" w:noHBand="1" w:noVBand="1"/>
      </w:tblPr>
      <w:tblGrid>
        <w:gridCol w:w="9090"/>
      </w:tblGrid>
      <w:tr w:rsidR="67B8FC79" w:rsidRPr="00002BB3" w14:paraId="3B4511CA" w14:textId="77777777" w:rsidTr="67B8FC79">
        <w:trPr>
          <w:trHeight w:val="300"/>
        </w:trPr>
        <w:tc>
          <w:tcPr>
            <w:tcW w:w="9090" w:type="dxa"/>
          </w:tcPr>
          <w:p w14:paraId="1AF9B84B" w14:textId="623BB772" w:rsidR="67B8FC79" w:rsidRPr="00002BB3" w:rsidRDefault="67B8FC79" w:rsidP="67B8FC79">
            <w:pPr>
              <w:rPr>
                <w:rFonts w:ascii="Gill Sans MT" w:hAnsi="Gill Sans MT"/>
              </w:rPr>
            </w:pPr>
            <w:r w:rsidRPr="00002BB3">
              <w:rPr>
                <w:rFonts w:ascii="Gill Sans MT" w:hAnsi="Gill Sans MT"/>
              </w:rPr>
              <w:br/>
            </w:r>
          </w:p>
        </w:tc>
      </w:tr>
    </w:tbl>
    <w:p w14:paraId="1ADC5F59" w14:textId="18F5EB69" w:rsidR="67B8FC79" w:rsidRPr="00002BB3" w:rsidRDefault="67B8FC79" w:rsidP="67B8FC79">
      <w:pPr>
        <w:rPr>
          <w:rFonts w:ascii="Gill Sans MT" w:hAnsi="Gill Sans MT"/>
        </w:rPr>
      </w:pPr>
    </w:p>
    <w:p w14:paraId="50CE6A0F" w14:textId="30558BC5" w:rsidR="00774076" w:rsidRPr="00002BB3" w:rsidRDefault="78AB663A" w:rsidP="67B8FC79">
      <w:pPr>
        <w:rPr>
          <w:rFonts w:ascii="Gill Sans MT" w:hAnsi="Gill Sans MT"/>
        </w:rPr>
      </w:pPr>
      <w:r w:rsidRPr="00002BB3">
        <w:rPr>
          <w:rFonts w:ascii="Gill Sans MT" w:hAnsi="Gill Sans MT"/>
        </w:rPr>
        <w:t>Date report completed</w:t>
      </w:r>
    </w:p>
    <w:tbl>
      <w:tblPr>
        <w:tblStyle w:val="TableGrid"/>
        <w:tblW w:w="0" w:type="auto"/>
        <w:tblLayout w:type="fixed"/>
        <w:tblLook w:val="06A0" w:firstRow="1" w:lastRow="0" w:firstColumn="1" w:lastColumn="0" w:noHBand="1" w:noVBand="1"/>
      </w:tblPr>
      <w:tblGrid>
        <w:gridCol w:w="9015"/>
      </w:tblGrid>
      <w:tr w:rsidR="67B8FC79" w:rsidRPr="00002BB3" w14:paraId="6E9E6E74" w14:textId="77777777" w:rsidTr="67B8FC79">
        <w:trPr>
          <w:trHeight w:val="300"/>
        </w:trPr>
        <w:tc>
          <w:tcPr>
            <w:tcW w:w="9015" w:type="dxa"/>
          </w:tcPr>
          <w:p w14:paraId="03EC6EDF" w14:textId="2D4996E7" w:rsidR="67B8FC79" w:rsidRPr="00002BB3" w:rsidRDefault="67B8FC79" w:rsidP="67B8FC79">
            <w:pPr>
              <w:rPr>
                <w:rFonts w:ascii="Gill Sans MT" w:hAnsi="Gill Sans MT"/>
              </w:rPr>
            </w:pPr>
            <w:r w:rsidRPr="00002BB3">
              <w:rPr>
                <w:rFonts w:ascii="Gill Sans MT" w:hAnsi="Gill Sans MT"/>
              </w:rPr>
              <w:br/>
            </w:r>
          </w:p>
        </w:tc>
      </w:tr>
    </w:tbl>
    <w:p w14:paraId="79F0D8E8" w14:textId="4FC387DB" w:rsidR="00774076" w:rsidRPr="00002BB3" w:rsidRDefault="000B60B3" w:rsidP="67B8FC79">
      <w:pPr>
        <w:rPr>
          <w:rStyle w:val="Hyperlink"/>
          <w:rFonts w:ascii="Gill Sans MT" w:hAnsi="Gill Sans MT"/>
        </w:rPr>
      </w:pPr>
      <w:r w:rsidRPr="00002BB3">
        <w:rPr>
          <w:rFonts w:ascii="Gill Sans MT" w:hAnsi="Gill Sans MT"/>
        </w:rPr>
        <w:br/>
      </w:r>
      <w:r w:rsidRPr="00002BB3">
        <w:rPr>
          <w:rFonts w:ascii="Gill Sans MT" w:hAnsi="Gill Sans MT"/>
        </w:rPr>
        <w:br/>
      </w:r>
      <w:r w:rsidR="6629A19D" w:rsidRPr="00002BB3">
        <w:rPr>
          <w:rFonts w:ascii="Gill Sans MT" w:hAnsi="Gill Sans MT"/>
        </w:rPr>
        <w:t xml:space="preserve">The </w:t>
      </w:r>
      <w:r w:rsidR="00774076" w:rsidRPr="00002BB3">
        <w:rPr>
          <w:rFonts w:ascii="Gill Sans MT" w:hAnsi="Gill Sans MT"/>
        </w:rPr>
        <w:t>Accreditation Standards</w:t>
      </w:r>
      <w:r w:rsidR="008B35C7" w:rsidRPr="00002BB3">
        <w:rPr>
          <w:rFonts w:ascii="Gill Sans MT" w:hAnsi="Gill Sans MT"/>
        </w:rPr>
        <w:t xml:space="preserve"> for BSPs</w:t>
      </w:r>
      <w:r w:rsidR="578D4C4E" w:rsidRPr="00002BB3">
        <w:rPr>
          <w:rFonts w:ascii="Gill Sans MT" w:hAnsi="Gill Sans MT"/>
        </w:rPr>
        <w:t xml:space="preserve"> </w:t>
      </w:r>
      <w:r w:rsidR="00FB62E5" w:rsidRPr="00002BB3">
        <w:rPr>
          <w:rFonts w:ascii="Gill Sans MT" w:hAnsi="Gill Sans MT"/>
        </w:rPr>
        <w:t>are</w:t>
      </w:r>
      <w:r w:rsidR="578D4C4E" w:rsidRPr="00002BB3">
        <w:rPr>
          <w:rFonts w:ascii="Gill Sans MT" w:hAnsi="Gill Sans MT"/>
        </w:rPr>
        <w:t xml:space="preserve"> at:</w:t>
      </w:r>
      <w:r w:rsidR="2273AFEB" w:rsidRPr="00002BB3">
        <w:rPr>
          <w:rFonts w:ascii="Gill Sans MT" w:hAnsi="Gill Sans MT"/>
        </w:rPr>
        <w:t xml:space="preserve"> </w:t>
      </w:r>
      <w:hyperlink r:id="rId11" w:history="1">
        <w:r w:rsidR="2273AFEB" w:rsidRPr="00002BB3">
          <w:rPr>
            <w:rStyle w:val="Hyperlink"/>
            <w:rFonts w:ascii="Gill Sans MT" w:hAnsi="Gill Sans MT"/>
          </w:rPr>
          <w:t>https://www.transport.tas.gov.au/public_transport/taxis_and_ride_sourcing/Booking_Service_Providers</w:t>
        </w:r>
      </w:hyperlink>
    </w:p>
    <w:p w14:paraId="2A0B1736" w14:textId="530F1CF0" w:rsidR="00356BFA" w:rsidRPr="00002BB3" w:rsidRDefault="2273AFEB" w:rsidP="67B8FC79">
      <w:pPr>
        <w:rPr>
          <w:rFonts w:ascii="Gill Sans MT" w:hAnsi="Gill Sans MT"/>
        </w:rPr>
      </w:pPr>
      <w:r w:rsidRPr="00002BB3">
        <w:rPr>
          <w:rFonts w:ascii="Gill Sans MT" w:hAnsi="Gill Sans MT"/>
        </w:rPr>
        <w:t>You need to address each of the Standards and provide information about how your Safety Systems meet the Standards</w:t>
      </w:r>
      <w:r w:rsidR="00694DB0" w:rsidRPr="00002BB3">
        <w:rPr>
          <w:rFonts w:ascii="Gill Sans MT" w:hAnsi="Gill Sans MT"/>
        </w:rPr>
        <w:t xml:space="preserve">.  </w:t>
      </w:r>
      <w:r w:rsidR="36DA5264" w:rsidRPr="00002BB3">
        <w:rPr>
          <w:rFonts w:ascii="Gill Sans MT" w:hAnsi="Gill Sans MT"/>
        </w:rPr>
        <w:t>You will be required to support some of your responses with</w:t>
      </w:r>
      <w:r w:rsidR="7622FD0A" w:rsidRPr="00002BB3">
        <w:rPr>
          <w:rFonts w:ascii="Gill Sans MT" w:hAnsi="Gill Sans MT"/>
        </w:rPr>
        <w:t xml:space="preserve"> documents and/or samples</w:t>
      </w:r>
      <w:r w:rsidR="162CC4FD" w:rsidRPr="00002BB3">
        <w:rPr>
          <w:rFonts w:ascii="Gill Sans MT" w:hAnsi="Gill Sans MT"/>
        </w:rPr>
        <w:t>.</w:t>
      </w:r>
      <w:r w:rsidR="37C36960" w:rsidRPr="00002BB3">
        <w:rPr>
          <w:rFonts w:ascii="Gill Sans MT" w:hAnsi="Gill Sans MT"/>
        </w:rPr>
        <w:t xml:space="preserve">  You may submit more samples if you wish.</w:t>
      </w:r>
      <w:r w:rsidR="2254151D" w:rsidRPr="00002BB3">
        <w:rPr>
          <w:rFonts w:ascii="Gill Sans MT" w:hAnsi="Gill Sans MT"/>
        </w:rPr>
        <w:t xml:space="preserve">  </w:t>
      </w:r>
    </w:p>
    <w:p w14:paraId="23C0FC28" w14:textId="0CD935A0" w:rsidR="00AF6627" w:rsidRPr="00002BB3" w:rsidRDefault="15CF568C" w:rsidP="00AF6627">
      <w:pPr>
        <w:rPr>
          <w:rFonts w:ascii="Gill Sans MT" w:hAnsi="Gill Sans MT"/>
        </w:rPr>
      </w:pPr>
      <w:r w:rsidRPr="00002BB3">
        <w:rPr>
          <w:rFonts w:ascii="Gill Sans MT" w:hAnsi="Gill Sans MT"/>
        </w:rPr>
        <w:t>The person who is the</w:t>
      </w:r>
      <w:r w:rsidR="0054722E" w:rsidRPr="00002BB3">
        <w:rPr>
          <w:rFonts w:ascii="Gill Sans MT" w:hAnsi="Gill Sans MT"/>
        </w:rPr>
        <w:t xml:space="preserve"> nominated Responsible Person</w:t>
      </w:r>
      <w:r w:rsidR="34C7E23C" w:rsidRPr="00002BB3">
        <w:rPr>
          <w:rFonts w:ascii="Gill Sans MT" w:hAnsi="Gill Sans MT"/>
        </w:rPr>
        <w:t xml:space="preserve"> for the accreditation</w:t>
      </w:r>
      <w:r w:rsidR="00F85A71" w:rsidRPr="00002BB3">
        <w:rPr>
          <w:rFonts w:ascii="Gill Sans MT" w:hAnsi="Gill Sans MT"/>
        </w:rPr>
        <w:t xml:space="preserve"> </w:t>
      </w:r>
      <w:r w:rsidR="008F6F0C" w:rsidRPr="00002BB3">
        <w:rPr>
          <w:rFonts w:ascii="Gill Sans MT" w:hAnsi="Gill Sans MT"/>
        </w:rPr>
        <w:t>must</w:t>
      </w:r>
      <w:r w:rsidR="00DF2DD3" w:rsidRPr="00002BB3">
        <w:rPr>
          <w:rFonts w:ascii="Gill Sans MT" w:hAnsi="Gill Sans MT"/>
        </w:rPr>
        <w:t xml:space="preserve"> review and sign </w:t>
      </w:r>
      <w:r w:rsidR="673006CE" w:rsidRPr="00002BB3">
        <w:rPr>
          <w:rFonts w:ascii="Gill Sans MT" w:hAnsi="Gill Sans MT"/>
        </w:rPr>
        <w:t>this</w:t>
      </w:r>
      <w:r w:rsidR="00DF2DD3" w:rsidRPr="00002BB3">
        <w:rPr>
          <w:rFonts w:ascii="Gill Sans MT" w:hAnsi="Gill Sans MT"/>
        </w:rPr>
        <w:t xml:space="preserve"> form before it is submitted.</w:t>
      </w:r>
    </w:p>
    <w:p w14:paraId="3D78C2CE" w14:textId="5749006E" w:rsidR="00175918" w:rsidRPr="00002BB3" w:rsidRDefault="54743BBD">
      <w:pPr>
        <w:rPr>
          <w:rFonts w:ascii="Gill Sans MT" w:hAnsi="Gill Sans MT"/>
        </w:rPr>
      </w:pPr>
      <w:r w:rsidRPr="00002BB3">
        <w:rPr>
          <w:rFonts w:ascii="Gill Sans MT" w:hAnsi="Gill Sans MT"/>
        </w:rPr>
        <w:t>The completed Safety Systems R</w:t>
      </w:r>
      <w:r w:rsidR="00394B3F" w:rsidRPr="00002BB3">
        <w:rPr>
          <w:rFonts w:ascii="Gill Sans MT" w:hAnsi="Gill Sans MT"/>
        </w:rPr>
        <w:t>eport</w:t>
      </w:r>
      <w:r w:rsidR="00531636" w:rsidRPr="00002BB3">
        <w:rPr>
          <w:rFonts w:ascii="Gill Sans MT" w:hAnsi="Gill Sans MT"/>
        </w:rPr>
        <w:t xml:space="preserve"> </w:t>
      </w:r>
      <w:r w:rsidR="5ADAD221" w:rsidRPr="00002BB3">
        <w:rPr>
          <w:rFonts w:ascii="Gill Sans MT" w:hAnsi="Gill Sans MT"/>
        </w:rPr>
        <w:t xml:space="preserve">can be emailed to </w:t>
      </w:r>
      <w:r w:rsidR="00531636" w:rsidRPr="00002BB3">
        <w:rPr>
          <w:rFonts w:ascii="Gill Sans MT" w:hAnsi="Gill Sans MT"/>
        </w:rPr>
        <w:t xml:space="preserve"> </w:t>
      </w:r>
      <w:hyperlink r:id="rId12">
        <w:r w:rsidR="00531636" w:rsidRPr="00002BB3">
          <w:rPr>
            <w:rStyle w:val="Hyperlink"/>
            <w:rFonts w:ascii="Gill Sans MT" w:hAnsi="Gill Sans MT"/>
          </w:rPr>
          <w:t>operator.accreditation@stategrowth.tas.gov.au</w:t>
        </w:r>
      </w:hyperlink>
      <w:r w:rsidR="00B438AE" w:rsidRPr="00002BB3">
        <w:rPr>
          <w:rFonts w:ascii="Gill Sans MT" w:hAnsi="Gill Sans MT"/>
        </w:rPr>
        <w:t xml:space="preserve"> </w:t>
      </w:r>
      <w:r w:rsidR="00175918" w:rsidRPr="00002BB3">
        <w:rPr>
          <w:rFonts w:ascii="Gill Sans MT" w:hAnsi="Gill Sans MT"/>
        </w:rPr>
        <w:br w:type="page"/>
      </w:r>
    </w:p>
    <w:p w14:paraId="15B72AE3" w14:textId="2D7D5D80" w:rsidR="00AB0F93" w:rsidRPr="002B24AB" w:rsidRDefault="00AB0F93" w:rsidP="0053332E">
      <w:pPr>
        <w:pStyle w:val="Heading1"/>
        <w:rPr>
          <w:rFonts w:ascii="Gill Sans MT" w:hAnsi="Gill Sans MT"/>
          <w:u w:val="single"/>
        </w:rPr>
      </w:pPr>
      <w:r w:rsidRPr="002B24AB">
        <w:rPr>
          <w:rFonts w:ascii="Gill Sans MT" w:hAnsi="Gill Sans MT"/>
          <w:u w:val="single"/>
        </w:rPr>
        <w:lastRenderedPageBreak/>
        <w:t>Standard one: Safety Administration</w:t>
      </w:r>
    </w:p>
    <w:p w14:paraId="3997CBC8" w14:textId="7DBE7FB6" w:rsidR="5F5413A4" w:rsidRPr="00002BB3" w:rsidRDefault="5F5413A4" w:rsidP="1DBE3713">
      <w:pPr>
        <w:rPr>
          <w:rFonts w:ascii="Gill Sans MT" w:hAnsi="Gill Sans MT" w:cstheme="majorHAnsi"/>
        </w:rPr>
      </w:pPr>
      <w:r w:rsidRPr="00002BB3">
        <w:rPr>
          <w:rFonts w:ascii="Gill Sans MT" w:hAnsi="Gill Sans MT" w:cstheme="majorHAnsi"/>
        </w:rPr>
        <w:t>Outcomes:</w:t>
      </w:r>
    </w:p>
    <w:p w14:paraId="4DD3DE7F" w14:textId="059690E1" w:rsidR="5F5413A4" w:rsidRPr="00002BB3" w:rsidRDefault="5F5413A4" w:rsidP="1DBE3713">
      <w:pPr>
        <w:pStyle w:val="ListParagraph"/>
        <w:numPr>
          <w:ilvl w:val="0"/>
          <w:numId w:val="1"/>
        </w:numPr>
        <w:rPr>
          <w:rFonts w:ascii="Gill Sans MT" w:hAnsi="Gill Sans MT" w:cstheme="majorHAnsi"/>
        </w:rPr>
      </w:pPr>
      <w:r w:rsidRPr="00002BB3">
        <w:rPr>
          <w:rFonts w:ascii="Gill Sans MT" w:hAnsi="Gill Sans MT" w:cstheme="majorHAnsi"/>
        </w:rPr>
        <w:t>The Commission is notified of certain events</w:t>
      </w:r>
    </w:p>
    <w:p w14:paraId="5B85D2B4" w14:textId="5520FE8C" w:rsidR="5F5413A4" w:rsidRPr="00002BB3" w:rsidRDefault="5F5413A4" w:rsidP="1DBE3713">
      <w:pPr>
        <w:pStyle w:val="ListParagraph"/>
        <w:numPr>
          <w:ilvl w:val="0"/>
          <w:numId w:val="1"/>
        </w:numPr>
        <w:rPr>
          <w:rFonts w:ascii="Gill Sans MT" w:hAnsi="Gill Sans MT" w:cstheme="majorHAnsi"/>
        </w:rPr>
      </w:pPr>
      <w:r w:rsidRPr="00002BB3">
        <w:rPr>
          <w:rFonts w:ascii="Gill Sans MT" w:hAnsi="Gill Sans MT" w:cstheme="majorHAnsi"/>
        </w:rPr>
        <w:t>Appropriate records are kept, maintained and available to the Commission if required</w:t>
      </w:r>
    </w:p>
    <w:p w14:paraId="2EF51152" w14:textId="77777777" w:rsidR="00AB0F93" w:rsidRPr="00002BB3" w:rsidRDefault="00AB0F93" w:rsidP="00AB0F93">
      <w:pPr>
        <w:rPr>
          <w:rFonts w:ascii="Gill Sans MT" w:hAnsi="Gill Sans MT" w:cstheme="majorHAnsi"/>
        </w:rPr>
      </w:pPr>
      <w:r w:rsidRPr="00002BB3">
        <w:rPr>
          <w:rFonts w:ascii="Gill Sans MT" w:hAnsi="Gill Sans MT" w:cstheme="majorHAnsi"/>
        </w:rPr>
        <w:t>To meet this standard, the Safety Management System must have at least:</w:t>
      </w:r>
    </w:p>
    <w:p w14:paraId="0AA63BE0" w14:textId="77777777" w:rsidR="00AB0F93" w:rsidRPr="00002BB3" w:rsidRDefault="00AB0F93" w:rsidP="00AB0F93">
      <w:pPr>
        <w:pStyle w:val="ListParagraph"/>
        <w:numPr>
          <w:ilvl w:val="0"/>
          <w:numId w:val="2"/>
        </w:numPr>
        <w:rPr>
          <w:rFonts w:ascii="Gill Sans MT" w:hAnsi="Gill Sans MT" w:cstheme="majorHAnsi"/>
        </w:rPr>
      </w:pPr>
      <w:r w:rsidRPr="00002BB3">
        <w:rPr>
          <w:rFonts w:ascii="Gill Sans MT" w:hAnsi="Gill Sans MT" w:cstheme="majorHAnsi"/>
        </w:rPr>
        <w:t xml:space="preserve">A procedure that sets out how </w:t>
      </w:r>
      <w:r w:rsidRPr="00002BB3">
        <w:rPr>
          <w:rFonts w:ascii="Gill Sans MT" w:hAnsi="Gill Sans MT" w:cs="Calibri Light"/>
          <w:color w:val="000000"/>
          <w:shd w:val="clear" w:color="auto" w:fill="FFFFFF"/>
        </w:rPr>
        <w:t>notifications are to be sent to the Transport Commission if the BSP becomes aware that:</w:t>
      </w:r>
      <w:r w:rsidRPr="00002BB3">
        <w:rPr>
          <w:rFonts w:ascii="Gill Sans MT" w:hAnsi="Gill Sans MT" w:cstheme="majorHAnsi"/>
        </w:rPr>
        <w:t xml:space="preserve"> </w:t>
      </w:r>
    </w:p>
    <w:p w14:paraId="2653C5FC" w14:textId="77777777" w:rsidR="00AB0F93" w:rsidRPr="00002BB3" w:rsidRDefault="00AB0F93" w:rsidP="00AB0F93">
      <w:pPr>
        <w:pStyle w:val="ListParagraph"/>
        <w:numPr>
          <w:ilvl w:val="0"/>
          <w:numId w:val="11"/>
        </w:numPr>
        <w:ind w:left="1134" w:hanging="425"/>
        <w:rPr>
          <w:rFonts w:ascii="Gill Sans MT" w:hAnsi="Gill Sans MT" w:cstheme="majorHAnsi"/>
        </w:rPr>
      </w:pPr>
      <w:r w:rsidRPr="00002BB3">
        <w:rPr>
          <w:rFonts w:ascii="Gill Sans MT" w:hAnsi="Gill Sans MT" w:cstheme="majorHAnsi"/>
        </w:rPr>
        <w:t>an affiliated operator enters or exits the service</w:t>
      </w:r>
    </w:p>
    <w:p w14:paraId="76DF2491" w14:textId="77777777" w:rsidR="00AB0F93" w:rsidRPr="00002BB3" w:rsidRDefault="00AB0F93" w:rsidP="00AB0F93">
      <w:pPr>
        <w:pStyle w:val="ListParagraph"/>
        <w:numPr>
          <w:ilvl w:val="0"/>
          <w:numId w:val="11"/>
        </w:numPr>
        <w:ind w:left="1134" w:hanging="425"/>
        <w:rPr>
          <w:rFonts w:ascii="Gill Sans MT" w:hAnsi="Gill Sans MT" w:cstheme="majorHAnsi"/>
        </w:rPr>
      </w:pPr>
      <w:r w:rsidRPr="00002BB3">
        <w:rPr>
          <w:rFonts w:ascii="Gill Sans MT" w:hAnsi="Gill Sans MT" w:cstheme="majorHAnsi"/>
        </w:rPr>
        <w:t>a person begins or ceases in the role of responsible person for the accreditation</w:t>
      </w:r>
    </w:p>
    <w:p w14:paraId="698ACE93" w14:textId="77777777" w:rsidR="00AB0F93" w:rsidRPr="00002BB3" w:rsidRDefault="00AB0F93" w:rsidP="00AB0F93">
      <w:pPr>
        <w:pStyle w:val="ListParagraph"/>
        <w:numPr>
          <w:ilvl w:val="0"/>
          <w:numId w:val="11"/>
        </w:numPr>
        <w:ind w:left="1134" w:hanging="425"/>
        <w:rPr>
          <w:rFonts w:ascii="Gill Sans MT" w:hAnsi="Gill Sans MT" w:cstheme="majorHAnsi"/>
        </w:rPr>
      </w:pPr>
      <w:r w:rsidRPr="00002BB3">
        <w:rPr>
          <w:rFonts w:ascii="Gill Sans MT" w:hAnsi="Gill Sans MT" w:cstheme="majorHAnsi"/>
        </w:rPr>
        <w:t>a vehicle or driver enters or exits the service</w:t>
      </w:r>
    </w:p>
    <w:p w14:paraId="0D23E001" w14:textId="77777777" w:rsidR="00AB0F93" w:rsidRPr="00002BB3" w:rsidRDefault="00AB0F93" w:rsidP="00AB0F93">
      <w:pPr>
        <w:pStyle w:val="ListParagraph"/>
        <w:numPr>
          <w:ilvl w:val="0"/>
          <w:numId w:val="11"/>
        </w:numPr>
        <w:ind w:left="1134" w:hanging="425"/>
        <w:rPr>
          <w:rFonts w:ascii="Gill Sans MT" w:hAnsi="Gill Sans MT" w:cstheme="majorHAnsi"/>
        </w:rPr>
      </w:pPr>
      <w:r w:rsidRPr="00002BB3">
        <w:rPr>
          <w:rFonts w:ascii="Gill Sans MT" w:hAnsi="Gill Sans MT" w:cstheme="majorHAnsi"/>
        </w:rPr>
        <w:t>the responsible person’s or accredited operator’s contact details changes</w:t>
      </w:r>
    </w:p>
    <w:p w14:paraId="345550D8" w14:textId="77777777" w:rsidR="00AB0F93" w:rsidRPr="00002BB3" w:rsidRDefault="00AB0F93" w:rsidP="00AB0F93">
      <w:pPr>
        <w:pStyle w:val="ListParagraph"/>
        <w:numPr>
          <w:ilvl w:val="0"/>
          <w:numId w:val="11"/>
        </w:numPr>
        <w:ind w:left="1134" w:hanging="425"/>
        <w:rPr>
          <w:rFonts w:ascii="Gill Sans MT" w:hAnsi="Gill Sans MT" w:cstheme="majorHAnsi"/>
        </w:rPr>
      </w:pPr>
      <w:r w:rsidRPr="00002BB3">
        <w:rPr>
          <w:rFonts w:ascii="Gill Sans MT" w:hAnsi="Gill Sans MT" w:cstheme="majorHAnsi"/>
        </w:rPr>
        <w:t>the type of service changes</w:t>
      </w:r>
    </w:p>
    <w:p w14:paraId="480B3713" w14:textId="4EF7929D" w:rsidR="00AB0F93" w:rsidRPr="00002BB3" w:rsidRDefault="00AB0F93" w:rsidP="00AB0F93">
      <w:pPr>
        <w:pStyle w:val="ListParagraph"/>
        <w:numPr>
          <w:ilvl w:val="0"/>
          <w:numId w:val="11"/>
        </w:numPr>
        <w:ind w:left="1134" w:hanging="425"/>
        <w:rPr>
          <w:rFonts w:ascii="Gill Sans MT" w:hAnsi="Gill Sans MT" w:cstheme="majorHAnsi"/>
        </w:rPr>
      </w:pPr>
      <w:r w:rsidRPr="00002BB3">
        <w:rPr>
          <w:rFonts w:ascii="Gill Sans MT" w:hAnsi="Gill Sans MT" w:cstheme="majorHAnsi"/>
        </w:rPr>
        <w:t xml:space="preserve">the driver or responsible person is charged with a serious offence, </w:t>
      </w:r>
      <w:r w:rsidR="00A53E2A">
        <w:rPr>
          <w:rFonts w:ascii="Gill Sans MT" w:hAnsi="Gill Sans MT" w:cstheme="majorHAnsi"/>
        </w:rPr>
        <w:t>or</w:t>
      </w:r>
    </w:p>
    <w:p w14:paraId="25C0830D" w14:textId="4CB3F68B" w:rsidR="00AB0F93" w:rsidRPr="00002BB3" w:rsidRDefault="00AB0F93" w:rsidP="0053332E">
      <w:pPr>
        <w:pStyle w:val="ListParagraph"/>
        <w:numPr>
          <w:ilvl w:val="0"/>
          <w:numId w:val="11"/>
        </w:numPr>
        <w:ind w:left="1134" w:hanging="425"/>
        <w:rPr>
          <w:rFonts w:ascii="Gill Sans MT" w:hAnsi="Gill Sans MT" w:cstheme="majorHAnsi"/>
        </w:rPr>
      </w:pPr>
      <w:r w:rsidRPr="00002BB3">
        <w:rPr>
          <w:rFonts w:ascii="Gill Sans MT" w:hAnsi="Gill Sans MT" w:cstheme="majorHAnsi"/>
        </w:rPr>
        <w:t>the service provided by the BSP stops.</w:t>
      </w:r>
    </w:p>
    <w:p w14:paraId="1736CC0A" w14:textId="64908ECC" w:rsidR="00897E4D" w:rsidRPr="00002BB3" w:rsidRDefault="7EB48E2D" w:rsidP="31B60B8F">
      <w:pPr>
        <w:rPr>
          <w:rFonts w:ascii="Gill Sans MT" w:hAnsi="Gill Sans MT" w:cstheme="majorBidi"/>
        </w:rPr>
      </w:pPr>
      <w:r w:rsidRPr="00002BB3">
        <w:rPr>
          <w:rFonts w:ascii="Gill Sans MT" w:hAnsi="Gill Sans MT" w:cstheme="majorBidi"/>
        </w:rPr>
        <w:t>What</w:t>
      </w:r>
      <w:r w:rsidR="00897E4D" w:rsidRPr="00002BB3">
        <w:rPr>
          <w:rFonts w:ascii="Gill Sans MT" w:hAnsi="Gill Sans MT" w:cstheme="majorBidi"/>
        </w:rPr>
        <w:t xml:space="preserve"> </w:t>
      </w:r>
      <w:r w:rsidR="749A75E3" w:rsidRPr="00002BB3">
        <w:rPr>
          <w:rFonts w:ascii="Gill Sans MT" w:hAnsi="Gill Sans MT" w:cstheme="majorBidi"/>
        </w:rPr>
        <w:t xml:space="preserve">system / </w:t>
      </w:r>
      <w:r w:rsidR="00897E4D" w:rsidRPr="00002BB3">
        <w:rPr>
          <w:rFonts w:ascii="Gill Sans MT" w:hAnsi="Gill Sans MT" w:cstheme="majorBidi"/>
        </w:rPr>
        <w:t>procedure</w:t>
      </w:r>
      <w:r w:rsidR="1B147E43" w:rsidRPr="00002BB3">
        <w:rPr>
          <w:rFonts w:ascii="Gill Sans MT" w:hAnsi="Gill Sans MT" w:cstheme="majorBidi"/>
        </w:rPr>
        <w:t>(</w:t>
      </w:r>
      <w:r w:rsidR="00897E4D" w:rsidRPr="00002BB3">
        <w:rPr>
          <w:rFonts w:ascii="Gill Sans MT" w:hAnsi="Gill Sans MT" w:cstheme="majorBidi"/>
        </w:rPr>
        <w:t>s</w:t>
      </w:r>
      <w:r w:rsidR="698E6B98" w:rsidRPr="00002BB3">
        <w:rPr>
          <w:rFonts w:ascii="Gill Sans MT" w:hAnsi="Gill Sans MT" w:cstheme="majorBidi"/>
        </w:rPr>
        <w:t>)</w:t>
      </w:r>
      <w:r w:rsidR="00897E4D" w:rsidRPr="00002BB3">
        <w:rPr>
          <w:rFonts w:ascii="Gill Sans MT" w:hAnsi="Gill Sans MT" w:cstheme="majorBidi"/>
        </w:rPr>
        <w:t xml:space="preserve"> </w:t>
      </w:r>
      <w:r w:rsidR="332CF6F1" w:rsidRPr="00002BB3">
        <w:rPr>
          <w:rFonts w:ascii="Gill Sans MT" w:hAnsi="Gill Sans MT" w:cstheme="majorBidi"/>
        </w:rPr>
        <w:t xml:space="preserve">do </w:t>
      </w:r>
      <w:r w:rsidR="00897E4D" w:rsidRPr="00002BB3">
        <w:rPr>
          <w:rFonts w:ascii="Gill Sans MT" w:hAnsi="Gill Sans MT" w:cstheme="majorBidi"/>
        </w:rPr>
        <w:t>you have in place to meet this requirement</w:t>
      </w:r>
      <w:r w:rsidR="3C6740E5" w:rsidRPr="00002BB3">
        <w:rPr>
          <w:rFonts w:ascii="Gill Sans MT" w:hAnsi="Gill Sans MT" w:cstheme="majorBidi"/>
        </w:rPr>
        <w:t>?</w:t>
      </w:r>
      <w:r w:rsidR="00A53E2A">
        <w:rPr>
          <w:rFonts w:ascii="Gill Sans MT" w:hAnsi="Gill Sans MT" w:cstheme="majorBidi"/>
        </w:rPr>
        <w:t xml:space="preserve"> </w:t>
      </w:r>
      <w:r w:rsidR="002F05C7">
        <w:rPr>
          <w:rFonts w:ascii="Gill Sans MT" w:hAnsi="Gill Sans MT" w:cstheme="majorBidi"/>
        </w:rPr>
        <w:t>Describe how the system works to achieve the outcome.</w:t>
      </w:r>
    </w:p>
    <w:tbl>
      <w:tblPr>
        <w:tblStyle w:val="TableGrid"/>
        <w:tblW w:w="0" w:type="auto"/>
        <w:tblLook w:val="04A0" w:firstRow="1" w:lastRow="0" w:firstColumn="1" w:lastColumn="0" w:noHBand="0" w:noVBand="1"/>
      </w:tblPr>
      <w:tblGrid>
        <w:gridCol w:w="9016"/>
      </w:tblGrid>
      <w:tr w:rsidR="00897E4D" w:rsidRPr="00002BB3" w14:paraId="251A022C" w14:textId="77777777" w:rsidTr="00AE0A7E">
        <w:tc>
          <w:tcPr>
            <w:tcW w:w="9242" w:type="dxa"/>
          </w:tcPr>
          <w:p w14:paraId="1E0978E8" w14:textId="77777777" w:rsidR="00897E4D" w:rsidRPr="00002BB3" w:rsidRDefault="00897E4D" w:rsidP="00AE0A7E">
            <w:pPr>
              <w:rPr>
                <w:rFonts w:ascii="Gill Sans MT" w:hAnsi="Gill Sans MT" w:cstheme="majorHAnsi"/>
              </w:rPr>
            </w:pPr>
          </w:p>
          <w:p w14:paraId="6C702A47" w14:textId="77777777" w:rsidR="00897E4D" w:rsidRPr="00002BB3" w:rsidRDefault="00897E4D" w:rsidP="00AE0A7E">
            <w:pPr>
              <w:rPr>
                <w:rFonts w:ascii="Gill Sans MT" w:hAnsi="Gill Sans MT" w:cstheme="majorHAnsi"/>
              </w:rPr>
            </w:pPr>
          </w:p>
          <w:p w14:paraId="2612E95E" w14:textId="77777777" w:rsidR="00897E4D" w:rsidRPr="00002BB3" w:rsidRDefault="00897E4D" w:rsidP="00AE0A7E">
            <w:pPr>
              <w:rPr>
                <w:rFonts w:ascii="Gill Sans MT" w:hAnsi="Gill Sans MT" w:cstheme="majorHAnsi"/>
              </w:rPr>
            </w:pPr>
          </w:p>
          <w:p w14:paraId="3E8F937D" w14:textId="77777777" w:rsidR="00897E4D" w:rsidRPr="00002BB3" w:rsidRDefault="00897E4D" w:rsidP="00AE0A7E">
            <w:pPr>
              <w:rPr>
                <w:rFonts w:ascii="Gill Sans MT" w:hAnsi="Gill Sans MT" w:cstheme="majorHAnsi"/>
              </w:rPr>
            </w:pPr>
          </w:p>
        </w:tc>
      </w:tr>
    </w:tbl>
    <w:p w14:paraId="5FDF579D" w14:textId="6D973571" w:rsidR="0053332E" w:rsidRPr="00002BB3" w:rsidRDefault="00897E4D" w:rsidP="31B60B8F">
      <w:pPr>
        <w:rPr>
          <w:rFonts w:ascii="Gill Sans MT" w:hAnsi="Gill Sans MT" w:cstheme="majorBidi"/>
        </w:rPr>
      </w:pPr>
      <w:r w:rsidRPr="00002BB3">
        <w:rPr>
          <w:rFonts w:ascii="Gill Sans MT" w:hAnsi="Gill Sans MT"/>
        </w:rPr>
        <w:br/>
      </w:r>
      <w:r w:rsidR="051B2492" w:rsidRPr="00002BB3">
        <w:rPr>
          <w:rFonts w:ascii="Gill Sans MT" w:hAnsi="Gill Sans MT" w:cstheme="majorBidi"/>
        </w:rPr>
        <w:t xml:space="preserve">How </w:t>
      </w:r>
      <w:r w:rsidR="00364E4A">
        <w:rPr>
          <w:rFonts w:ascii="Gill Sans MT" w:hAnsi="Gill Sans MT" w:cstheme="majorBidi"/>
        </w:rPr>
        <w:t>is/</w:t>
      </w:r>
      <w:r w:rsidR="051B2492" w:rsidRPr="00002BB3">
        <w:rPr>
          <w:rFonts w:ascii="Gill Sans MT" w:hAnsi="Gill Sans MT" w:cstheme="majorBidi"/>
        </w:rPr>
        <w:t>will</w:t>
      </w:r>
      <w:r w:rsidRPr="00002BB3">
        <w:rPr>
          <w:rFonts w:ascii="Gill Sans MT" w:hAnsi="Gill Sans MT" w:cstheme="majorBidi"/>
        </w:rPr>
        <w:t xml:space="preserve"> th</w:t>
      </w:r>
      <w:r w:rsidR="00364E4A">
        <w:rPr>
          <w:rFonts w:ascii="Gill Sans MT" w:hAnsi="Gill Sans MT" w:cstheme="majorBidi"/>
        </w:rPr>
        <w:t>e</w:t>
      </w:r>
      <w:r w:rsidRPr="00002BB3">
        <w:rPr>
          <w:rFonts w:ascii="Gill Sans MT" w:hAnsi="Gill Sans MT" w:cstheme="majorBidi"/>
        </w:rPr>
        <w:t xml:space="preserve"> system be used</w:t>
      </w:r>
      <w:r w:rsidR="5E28D3ED" w:rsidRPr="00002BB3">
        <w:rPr>
          <w:rFonts w:ascii="Gill Sans MT" w:hAnsi="Gill Sans MT" w:cstheme="majorBidi"/>
        </w:rPr>
        <w:t>?</w:t>
      </w:r>
      <w:r w:rsidR="00364E4A">
        <w:rPr>
          <w:rFonts w:ascii="Gill Sans MT" w:hAnsi="Gill Sans MT" w:cstheme="majorBidi"/>
        </w:rPr>
        <w:t xml:space="preserve"> </w:t>
      </w:r>
      <w:r w:rsidR="002F05C7">
        <w:rPr>
          <w:rFonts w:ascii="Gill Sans MT" w:hAnsi="Gill Sans MT" w:cstheme="majorBidi"/>
        </w:rPr>
        <w:t>Identify and describe any responsibilities and what accountabilities are in place and how those are supported.</w:t>
      </w:r>
    </w:p>
    <w:tbl>
      <w:tblPr>
        <w:tblStyle w:val="TableGrid"/>
        <w:tblW w:w="0" w:type="auto"/>
        <w:tblLook w:val="04A0" w:firstRow="1" w:lastRow="0" w:firstColumn="1" w:lastColumn="0" w:noHBand="0" w:noVBand="1"/>
      </w:tblPr>
      <w:tblGrid>
        <w:gridCol w:w="9016"/>
      </w:tblGrid>
      <w:tr w:rsidR="0053332E" w:rsidRPr="00002BB3" w14:paraId="4B7EDA8F" w14:textId="77777777" w:rsidTr="0053332E">
        <w:tc>
          <w:tcPr>
            <w:tcW w:w="9242" w:type="dxa"/>
          </w:tcPr>
          <w:p w14:paraId="221B5BE4" w14:textId="77777777" w:rsidR="0053332E" w:rsidRPr="00002BB3" w:rsidRDefault="0053332E" w:rsidP="0053332E">
            <w:pPr>
              <w:rPr>
                <w:rFonts w:ascii="Gill Sans MT" w:hAnsi="Gill Sans MT" w:cstheme="majorHAnsi"/>
              </w:rPr>
            </w:pPr>
          </w:p>
          <w:p w14:paraId="4A8EB851" w14:textId="52FA1CD8" w:rsidR="0053332E" w:rsidRPr="00002BB3" w:rsidRDefault="0053332E" w:rsidP="0053332E">
            <w:pPr>
              <w:rPr>
                <w:rFonts w:ascii="Gill Sans MT" w:hAnsi="Gill Sans MT" w:cstheme="majorHAnsi"/>
              </w:rPr>
            </w:pPr>
          </w:p>
          <w:p w14:paraId="603176F7" w14:textId="77777777" w:rsidR="00A545E8" w:rsidRPr="00002BB3" w:rsidRDefault="00A545E8" w:rsidP="0053332E">
            <w:pPr>
              <w:rPr>
                <w:rFonts w:ascii="Gill Sans MT" w:hAnsi="Gill Sans MT" w:cstheme="majorHAnsi"/>
              </w:rPr>
            </w:pPr>
          </w:p>
          <w:p w14:paraId="35C7C289" w14:textId="55842BBC" w:rsidR="0053332E" w:rsidRPr="00002BB3" w:rsidRDefault="0053332E" w:rsidP="0053332E">
            <w:pPr>
              <w:rPr>
                <w:rFonts w:ascii="Gill Sans MT" w:hAnsi="Gill Sans MT" w:cstheme="majorHAnsi"/>
              </w:rPr>
            </w:pPr>
          </w:p>
        </w:tc>
      </w:tr>
    </w:tbl>
    <w:p w14:paraId="3B9758B5" w14:textId="77777777" w:rsidR="00247A45" w:rsidRPr="00002BB3" w:rsidRDefault="00247A45" w:rsidP="00247A45">
      <w:pPr>
        <w:rPr>
          <w:rFonts w:ascii="Gill Sans MT" w:hAnsi="Gill Sans MT" w:cstheme="majorHAnsi"/>
        </w:rPr>
      </w:pPr>
    </w:p>
    <w:p w14:paraId="343BC26E" w14:textId="77777777" w:rsidR="00897E4D" w:rsidRPr="00002BB3" w:rsidRDefault="00897E4D" w:rsidP="00AB0F93">
      <w:pPr>
        <w:pStyle w:val="ListParagraph"/>
        <w:rPr>
          <w:rFonts w:ascii="Gill Sans MT" w:hAnsi="Gill Sans MT" w:cstheme="majorHAnsi"/>
        </w:rPr>
      </w:pPr>
    </w:p>
    <w:p w14:paraId="65704E94" w14:textId="77777777" w:rsidR="00AB0F93" w:rsidRPr="00002BB3" w:rsidRDefault="00AB0F93" w:rsidP="00AB0F93">
      <w:pPr>
        <w:pStyle w:val="ListParagraph"/>
        <w:numPr>
          <w:ilvl w:val="0"/>
          <w:numId w:val="2"/>
        </w:numPr>
        <w:rPr>
          <w:rFonts w:ascii="Gill Sans MT" w:hAnsi="Gill Sans MT" w:cstheme="majorHAnsi"/>
        </w:rPr>
      </w:pPr>
      <w:r w:rsidRPr="00002BB3">
        <w:rPr>
          <w:rFonts w:ascii="Gill Sans MT" w:hAnsi="Gill Sans MT" w:cstheme="majorHAnsi"/>
        </w:rPr>
        <w:t>A procedure for record keeping indicating how records are managed, kept and are readily accessible in a secure place for at least three years, relating to:</w:t>
      </w:r>
    </w:p>
    <w:p w14:paraId="20838133" w14:textId="77777777" w:rsidR="00AB0F93" w:rsidRPr="00002BB3" w:rsidRDefault="00AB0F93" w:rsidP="00AB0F93">
      <w:pPr>
        <w:pStyle w:val="ListParagraph"/>
        <w:numPr>
          <w:ilvl w:val="0"/>
          <w:numId w:val="7"/>
        </w:numPr>
        <w:ind w:left="1134" w:hanging="414"/>
        <w:rPr>
          <w:rFonts w:ascii="Gill Sans MT" w:hAnsi="Gill Sans MT" w:cstheme="majorHAnsi"/>
        </w:rPr>
      </w:pPr>
      <w:r w:rsidRPr="00002BB3">
        <w:rPr>
          <w:rFonts w:ascii="Gill Sans MT" w:hAnsi="Gill Sans MT" w:cstheme="majorHAnsi"/>
        </w:rPr>
        <w:t xml:space="preserve">every previous and current safety procedure, and documentation to support when and why changes were made </w:t>
      </w:r>
    </w:p>
    <w:p w14:paraId="7000378C" w14:textId="77777777" w:rsidR="00AB0F93" w:rsidRPr="00002BB3" w:rsidRDefault="00AB0F93" w:rsidP="00AB0F93">
      <w:pPr>
        <w:pStyle w:val="ListParagraph"/>
        <w:numPr>
          <w:ilvl w:val="0"/>
          <w:numId w:val="7"/>
        </w:numPr>
        <w:ind w:left="1134" w:hanging="414"/>
        <w:rPr>
          <w:rFonts w:ascii="Gill Sans MT" w:hAnsi="Gill Sans MT" w:cstheme="majorHAnsi"/>
        </w:rPr>
      </w:pPr>
      <w:r w:rsidRPr="00002BB3">
        <w:rPr>
          <w:rFonts w:ascii="Gill Sans MT" w:hAnsi="Gill Sans MT" w:cstheme="majorHAnsi"/>
        </w:rPr>
        <w:t>notifications to the Transport Commission (Standard 1)</w:t>
      </w:r>
    </w:p>
    <w:p w14:paraId="535FF4A3" w14:textId="77777777" w:rsidR="00AB0F93" w:rsidRPr="00002BB3" w:rsidRDefault="00AB0F93" w:rsidP="00AB0F93">
      <w:pPr>
        <w:pStyle w:val="ListParagraph"/>
        <w:numPr>
          <w:ilvl w:val="0"/>
          <w:numId w:val="7"/>
        </w:numPr>
        <w:ind w:left="1134" w:hanging="414"/>
        <w:rPr>
          <w:rFonts w:ascii="Gill Sans MT" w:hAnsi="Gill Sans MT" w:cstheme="majorHAnsi"/>
        </w:rPr>
      </w:pPr>
      <w:r w:rsidRPr="00002BB3">
        <w:rPr>
          <w:rFonts w:ascii="Gill Sans MT" w:hAnsi="Gill Sans MT" w:cstheme="majorHAnsi"/>
        </w:rPr>
        <w:t>the Accreditation Certificate (Standard 1)</w:t>
      </w:r>
    </w:p>
    <w:p w14:paraId="2338F7F2" w14:textId="77777777" w:rsidR="00AB0F93" w:rsidRPr="00002BB3" w:rsidRDefault="00AB0F93" w:rsidP="00AB0F93">
      <w:pPr>
        <w:pStyle w:val="ListParagraph"/>
        <w:numPr>
          <w:ilvl w:val="0"/>
          <w:numId w:val="7"/>
        </w:numPr>
        <w:ind w:left="1134" w:hanging="414"/>
        <w:rPr>
          <w:rFonts w:ascii="Gill Sans MT" w:hAnsi="Gill Sans MT" w:cstheme="majorHAnsi"/>
        </w:rPr>
      </w:pPr>
      <w:r w:rsidRPr="00002BB3">
        <w:rPr>
          <w:rFonts w:ascii="Gill Sans MT" w:hAnsi="Gill Sans MT" w:cstheme="majorHAnsi"/>
        </w:rPr>
        <w:t>the National Police Certificate for the responsible person (Standard 1)</w:t>
      </w:r>
    </w:p>
    <w:p w14:paraId="5B8CB383" w14:textId="77777777" w:rsidR="00AB0F93" w:rsidRPr="00002BB3" w:rsidRDefault="00AB0F93" w:rsidP="00AB0F93">
      <w:pPr>
        <w:pStyle w:val="ListParagraph"/>
        <w:numPr>
          <w:ilvl w:val="0"/>
          <w:numId w:val="7"/>
        </w:numPr>
        <w:ind w:left="1134" w:hanging="414"/>
        <w:rPr>
          <w:rFonts w:ascii="Gill Sans MT" w:hAnsi="Gill Sans MT" w:cstheme="majorHAnsi"/>
        </w:rPr>
      </w:pPr>
      <w:r w:rsidRPr="00002BB3">
        <w:rPr>
          <w:rFonts w:ascii="Gill Sans MT" w:hAnsi="Gill Sans MT" w:cstheme="majorHAnsi"/>
        </w:rPr>
        <w:t>the training and awareness program (Standard 2)</w:t>
      </w:r>
    </w:p>
    <w:p w14:paraId="3FCF960F" w14:textId="77777777" w:rsidR="00AB0F93" w:rsidRPr="00002BB3" w:rsidRDefault="00AB0F93" w:rsidP="00AB0F93">
      <w:pPr>
        <w:pStyle w:val="ListParagraph"/>
        <w:numPr>
          <w:ilvl w:val="0"/>
          <w:numId w:val="7"/>
        </w:numPr>
        <w:ind w:left="1134" w:hanging="414"/>
        <w:rPr>
          <w:rFonts w:ascii="Gill Sans MT" w:hAnsi="Gill Sans MT" w:cstheme="majorHAnsi"/>
        </w:rPr>
      </w:pPr>
      <w:r w:rsidRPr="00002BB3">
        <w:rPr>
          <w:rFonts w:ascii="Gill Sans MT" w:hAnsi="Gill Sans MT" w:cstheme="majorHAnsi"/>
        </w:rPr>
        <w:t>the communication program (Standard 2)</w:t>
      </w:r>
    </w:p>
    <w:p w14:paraId="19BCA5C1" w14:textId="77777777" w:rsidR="00AB0F93" w:rsidRPr="00002BB3" w:rsidRDefault="00AB0F93" w:rsidP="00AB0F93">
      <w:pPr>
        <w:pStyle w:val="ListParagraph"/>
        <w:numPr>
          <w:ilvl w:val="0"/>
          <w:numId w:val="7"/>
        </w:numPr>
        <w:ind w:left="1134" w:hanging="414"/>
        <w:rPr>
          <w:rFonts w:ascii="Gill Sans MT" w:hAnsi="Gill Sans MT" w:cstheme="majorHAnsi"/>
        </w:rPr>
      </w:pPr>
      <w:r w:rsidRPr="00002BB3">
        <w:rPr>
          <w:rFonts w:ascii="Gill Sans MT" w:hAnsi="Gill Sans MT" w:cstheme="majorHAnsi"/>
        </w:rPr>
        <w:t>the complaints relating to safety that were received and how they were managed (standard 2)</w:t>
      </w:r>
    </w:p>
    <w:p w14:paraId="752F8A98" w14:textId="77777777" w:rsidR="00AB0F93" w:rsidRPr="00002BB3" w:rsidRDefault="00AB0F93" w:rsidP="00AB0F93">
      <w:pPr>
        <w:pStyle w:val="ListParagraph"/>
        <w:numPr>
          <w:ilvl w:val="0"/>
          <w:numId w:val="7"/>
        </w:numPr>
        <w:ind w:left="1134" w:hanging="414"/>
        <w:rPr>
          <w:rFonts w:ascii="Gill Sans MT" w:hAnsi="Gill Sans MT" w:cstheme="majorHAnsi"/>
        </w:rPr>
      </w:pPr>
      <w:r w:rsidRPr="00002BB3">
        <w:rPr>
          <w:rFonts w:ascii="Gill Sans MT" w:hAnsi="Gill Sans MT" w:cstheme="majorHAnsi"/>
        </w:rPr>
        <w:t>the performance of the service and how it was improved (standard 2)</w:t>
      </w:r>
    </w:p>
    <w:p w14:paraId="3BE4CCE0" w14:textId="77777777" w:rsidR="00AB0F93" w:rsidRPr="00002BB3" w:rsidRDefault="00AB0F93" w:rsidP="00AB0F93">
      <w:pPr>
        <w:pStyle w:val="ListParagraph"/>
        <w:numPr>
          <w:ilvl w:val="0"/>
          <w:numId w:val="7"/>
        </w:numPr>
        <w:ind w:left="1134" w:hanging="414"/>
        <w:rPr>
          <w:rFonts w:ascii="Gill Sans MT" w:hAnsi="Gill Sans MT" w:cstheme="majorHAnsi"/>
        </w:rPr>
      </w:pPr>
      <w:r w:rsidRPr="00002BB3">
        <w:rPr>
          <w:rFonts w:ascii="Gill Sans MT" w:hAnsi="Gill Sans MT" w:cstheme="majorHAnsi"/>
        </w:rPr>
        <w:t>the vehicle register (standard 3)</w:t>
      </w:r>
    </w:p>
    <w:p w14:paraId="53947754" w14:textId="7F919584" w:rsidR="00AB0F93" w:rsidRPr="00002BB3" w:rsidRDefault="00AB0F93" w:rsidP="00AB0F93">
      <w:pPr>
        <w:pStyle w:val="ListParagraph"/>
        <w:numPr>
          <w:ilvl w:val="0"/>
          <w:numId w:val="7"/>
        </w:numPr>
        <w:ind w:left="1134" w:hanging="414"/>
        <w:rPr>
          <w:rFonts w:ascii="Gill Sans MT" w:hAnsi="Gill Sans MT" w:cstheme="majorHAnsi"/>
        </w:rPr>
      </w:pPr>
      <w:r w:rsidRPr="00002BB3">
        <w:rPr>
          <w:rFonts w:ascii="Gill Sans MT" w:hAnsi="Gill Sans MT" w:cstheme="majorHAnsi"/>
        </w:rPr>
        <w:t>the driver registers (standard 4)</w:t>
      </w:r>
    </w:p>
    <w:p w14:paraId="01B2B613" w14:textId="77777777" w:rsidR="00AB0F93" w:rsidRPr="00002BB3" w:rsidRDefault="00AB0F93" w:rsidP="00AB0F93">
      <w:pPr>
        <w:pStyle w:val="ListParagraph"/>
        <w:numPr>
          <w:ilvl w:val="0"/>
          <w:numId w:val="7"/>
        </w:numPr>
        <w:ind w:left="1134" w:hanging="414"/>
        <w:rPr>
          <w:rFonts w:ascii="Gill Sans MT" w:hAnsi="Gill Sans MT" w:cstheme="majorHAnsi"/>
        </w:rPr>
      </w:pPr>
      <w:r w:rsidRPr="00002BB3">
        <w:rPr>
          <w:rFonts w:ascii="Gill Sans MT" w:hAnsi="Gill Sans MT" w:cstheme="majorHAnsi"/>
        </w:rPr>
        <w:t>the hazard management documentation (standard 5)</w:t>
      </w:r>
    </w:p>
    <w:p w14:paraId="3FFFA13D" w14:textId="77777777" w:rsidR="00AB0F93" w:rsidRPr="00002BB3" w:rsidRDefault="00AB0F93" w:rsidP="00AB0F93">
      <w:pPr>
        <w:pStyle w:val="ListParagraph"/>
        <w:numPr>
          <w:ilvl w:val="0"/>
          <w:numId w:val="7"/>
        </w:numPr>
        <w:ind w:left="1134" w:hanging="414"/>
        <w:rPr>
          <w:rFonts w:ascii="Gill Sans MT" w:hAnsi="Gill Sans MT" w:cstheme="majorHAnsi"/>
        </w:rPr>
      </w:pPr>
      <w:r w:rsidRPr="00002BB3">
        <w:rPr>
          <w:rFonts w:ascii="Gill Sans MT" w:hAnsi="Gill Sans MT" w:cstheme="majorHAnsi"/>
        </w:rPr>
        <w:t>the risk management register, and</w:t>
      </w:r>
    </w:p>
    <w:p w14:paraId="134105DF" w14:textId="533E25CF" w:rsidR="0053332E" w:rsidRPr="00002BB3" w:rsidRDefault="00AB0F93" w:rsidP="0053332E">
      <w:pPr>
        <w:pStyle w:val="ListParagraph"/>
        <w:numPr>
          <w:ilvl w:val="0"/>
          <w:numId w:val="7"/>
        </w:numPr>
        <w:ind w:left="1134" w:hanging="414"/>
        <w:rPr>
          <w:rFonts w:ascii="Gill Sans MT" w:hAnsi="Gill Sans MT" w:cstheme="majorHAnsi"/>
        </w:rPr>
      </w:pPr>
      <w:r w:rsidRPr="00002BB3">
        <w:rPr>
          <w:rFonts w:ascii="Gill Sans MT" w:hAnsi="Gill Sans MT" w:cstheme="majorHAnsi"/>
        </w:rPr>
        <w:lastRenderedPageBreak/>
        <w:t>the incident management system, the incident plan, incident reporting, investigations and formal notifications.</w:t>
      </w:r>
    </w:p>
    <w:p w14:paraId="2A58E539" w14:textId="77777777" w:rsidR="00263D5B" w:rsidRPr="00002BB3" w:rsidRDefault="00263D5B" w:rsidP="00263D5B">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263D5B" w:rsidRPr="00002BB3" w14:paraId="68F21E37" w14:textId="77777777" w:rsidTr="00CF43FD">
        <w:tc>
          <w:tcPr>
            <w:tcW w:w="9242" w:type="dxa"/>
          </w:tcPr>
          <w:p w14:paraId="2F5E7B66" w14:textId="77777777" w:rsidR="00263D5B" w:rsidRPr="00002BB3" w:rsidRDefault="00263D5B" w:rsidP="00CF43FD">
            <w:pPr>
              <w:rPr>
                <w:rFonts w:ascii="Gill Sans MT" w:hAnsi="Gill Sans MT" w:cstheme="majorHAnsi"/>
              </w:rPr>
            </w:pPr>
          </w:p>
          <w:p w14:paraId="56B0BAAA" w14:textId="77777777" w:rsidR="00263D5B" w:rsidRPr="00002BB3" w:rsidRDefault="00263D5B" w:rsidP="00CF43FD">
            <w:pPr>
              <w:rPr>
                <w:rFonts w:ascii="Gill Sans MT" w:hAnsi="Gill Sans MT" w:cstheme="majorHAnsi"/>
              </w:rPr>
            </w:pPr>
          </w:p>
          <w:p w14:paraId="54F5F7F4" w14:textId="77777777" w:rsidR="00263D5B" w:rsidRPr="00002BB3" w:rsidRDefault="00263D5B" w:rsidP="00CF43FD">
            <w:pPr>
              <w:rPr>
                <w:rFonts w:ascii="Gill Sans MT" w:hAnsi="Gill Sans MT" w:cstheme="majorHAnsi"/>
              </w:rPr>
            </w:pPr>
          </w:p>
          <w:p w14:paraId="7B363091" w14:textId="77777777" w:rsidR="00263D5B" w:rsidRPr="00002BB3" w:rsidRDefault="00263D5B" w:rsidP="00CF43FD">
            <w:pPr>
              <w:rPr>
                <w:rFonts w:ascii="Gill Sans MT" w:hAnsi="Gill Sans MT" w:cstheme="majorHAnsi"/>
              </w:rPr>
            </w:pPr>
          </w:p>
        </w:tc>
      </w:tr>
    </w:tbl>
    <w:p w14:paraId="2B7E016B" w14:textId="77777777" w:rsidR="00263D5B" w:rsidRPr="00002BB3" w:rsidRDefault="00263D5B" w:rsidP="00263D5B">
      <w:pPr>
        <w:rPr>
          <w:rFonts w:ascii="Gill Sans MT" w:hAnsi="Gill Sans MT" w:cstheme="majorBidi"/>
        </w:rPr>
      </w:pPr>
      <w:r w:rsidRPr="00002BB3">
        <w:rPr>
          <w:rFonts w:ascii="Gill Sans MT" w:hAnsi="Gill Sans MT"/>
        </w:rPr>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263D5B" w:rsidRPr="00002BB3" w14:paraId="114EB3EE" w14:textId="77777777" w:rsidTr="00CF43FD">
        <w:tc>
          <w:tcPr>
            <w:tcW w:w="9242" w:type="dxa"/>
          </w:tcPr>
          <w:p w14:paraId="1C092CC1" w14:textId="77777777" w:rsidR="00263D5B" w:rsidRPr="00002BB3" w:rsidRDefault="00263D5B" w:rsidP="00CF43FD">
            <w:pPr>
              <w:rPr>
                <w:rFonts w:ascii="Gill Sans MT" w:hAnsi="Gill Sans MT" w:cstheme="majorHAnsi"/>
              </w:rPr>
            </w:pPr>
          </w:p>
          <w:p w14:paraId="2706BB83" w14:textId="77777777" w:rsidR="00263D5B" w:rsidRPr="00002BB3" w:rsidRDefault="00263D5B" w:rsidP="00CF43FD">
            <w:pPr>
              <w:rPr>
                <w:rFonts w:ascii="Gill Sans MT" w:hAnsi="Gill Sans MT" w:cstheme="majorHAnsi"/>
              </w:rPr>
            </w:pPr>
          </w:p>
          <w:p w14:paraId="48544A6F" w14:textId="77777777" w:rsidR="00263D5B" w:rsidRPr="00002BB3" w:rsidRDefault="00263D5B" w:rsidP="00CF43FD">
            <w:pPr>
              <w:rPr>
                <w:rFonts w:ascii="Gill Sans MT" w:hAnsi="Gill Sans MT" w:cstheme="majorHAnsi"/>
              </w:rPr>
            </w:pPr>
          </w:p>
          <w:p w14:paraId="64B866DA" w14:textId="77777777" w:rsidR="00263D5B" w:rsidRPr="00002BB3" w:rsidRDefault="00263D5B" w:rsidP="00CF43FD">
            <w:pPr>
              <w:rPr>
                <w:rFonts w:ascii="Gill Sans MT" w:hAnsi="Gill Sans MT" w:cstheme="majorHAnsi"/>
              </w:rPr>
            </w:pPr>
          </w:p>
        </w:tc>
      </w:tr>
    </w:tbl>
    <w:p w14:paraId="196A9EC0" w14:textId="77777777" w:rsidR="00263D5B" w:rsidRPr="00002BB3" w:rsidRDefault="00263D5B" w:rsidP="00AB0F93">
      <w:pPr>
        <w:rPr>
          <w:rFonts w:ascii="Gill Sans MT" w:hAnsi="Gill Sans MT"/>
        </w:rPr>
      </w:pPr>
    </w:p>
    <w:p w14:paraId="6805C84E" w14:textId="77777777" w:rsidR="00AB0F93" w:rsidRPr="002B24AB" w:rsidRDefault="00AB0F93" w:rsidP="0053332E">
      <w:pPr>
        <w:pStyle w:val="Heading1"/>
        <w:rPr>
          <w:rFonts w:ascii="Gill Sans MT" w:hAnsi="Gill Sans MT"/>
          <w:u w:val="single"/>
        </w:rPr>
      </w:pPr>
      <w:r w:rsidRPr="002B24AB">
        <w:rPr>
          <w:rFonts w:ascii="Gill Sans MT" w:hAnsi="Gill Sans MT"/>
          <w:u w:val="single"/>
        </w:rPr>
        <w:t>Standard two: Safety Promotion and Performance</w:t>
      </w:r>
    </w:p>
    <w:p w14:paraId="7C4AB88F" w14:textId="61F584BE" w:rsidR="32E1BDB9" w:rsidRPr="00002BB3" w:rsidRDefault="32E1BDB9" w:rsidP="1DBE3713">
      <w:pPr>
        <w:rPr>
          <w:rFonts w:ascii="Gill Sans MT" w:hAnsi="Gill Sans MT"/>
        </w:rPr>
      </w:pPr>
      <w:r w:rsidRPr="00002BB3">
        <w:rPr>
          <w:rFonts w:ascii="Gill Sans MT" w:hAnsi="Gill Sans MT"/>
        </w:rPr>
        <w:t>Outcomes:</w:t>
      </w:r>
    </w:p>
    <w:p w14:paraId="5D143C61" w14:textId="7273D4D1" w:rsidR="32E1BDB9" w:rsidRPr="00002BB3" w:rsidRDefault="32E1BDB9" w:rsidP="1DBE3713">
      <w:pPr>
        <w:pStyle w:val="ListParagraph"/>
        <w:numPr>
          <w:ilvl w:val="0"/>
          <w:numId w:val="1"/>
        </w:numPr>
        <w:rPr>
          <w:rFonts w:ascii="Gill Sans MT" w:hAnsi="Gill Sans MT"/>
        </w:rPr>
      </w:pPr>
      <w:r w:rsidRPr="00002BB3">
        <w:rPr>
          <w:rFonts w:ascii="Gill Sans MT" w:hAnsi="Gill Sans MT"/>
        </w:rPr>
        <w:t>All relevant persons are aware of their safety duty</w:t>
      </w:r>
    </w:p>
    <w:p w14:paraId="62481A87" w14:textId="0AA23E8C" w:rsidR="32E1BDB9" w:rsidRPr="00002BB3" w:rsidRDefault="32E1BDB9" w:rsidP="12138463">
      <w:pPr>
        <w:pStyle w:val="ListParagraph"/>
        <w:numPr>
          <w:ilvl w:val="0"/>
          <w:numId w:val="1"/>
        </w:numPr>
        <w:rPr>
          <w:rFonts w:ascii="Gill Sans MT" w:hAnsi="Gill Sans MT"/>
        </w:rPr>
      </w:pPr>
      <w:r w:rsidRPr="00002BB3">
        <w:rPr>
          <w:rFonts w:ascii="Gill Sans MT" w:hAnsi="Gill Sans MT"/>
        </w:rPr>
        <w:t>A safety culture is embedded in the service</w:t>
      </w:r>
    </w:p>
    <w:p w14:paraId="40E23878" w14:textId="77777777" w:rsidR="00AB0F93" w:rsidRPr="00002BB3" w:rsidRDefault="00AB0F93" w:rsidP="00AB0F93">
      <w:pPr>
        <w:rPr>
          <w:rFonts w:ascii="Gill Sans MT" w:hAnsi="Gill Sans MT" w:cstheme="majorHAnsi"/>
        </w:rPr>
      </w:pPr>
      <w:r w:rsidRPr="00002BB3">
        <w:rPr>
          <w:rFonts w:ascii="Gill Sans MT" w:hAnsi="Gill Sans MT" w:cstheme="majorHAnsi"/>
        </w:rPr>
        <w:t>To meet this standard, the Safety Management System must have at least:</w:t>
      </w:r>
    </w:p>
    <w:p w14:paraId="419D2F28" w14:textId="7EDF4556" w:rsidR="00AB0F93" w:rsidRPr="00002BB3" w:rsidRDefault="00AB0F93" w:rsidP="00AB0F93">
      <w:pPr>
        <w:pStyle w:val="ListParagraph"/>
        <w:numPr>
          <w:ilvl w:val="0"/>
          <w:numId w:val="22"/>
        </w:numPr>
        <w:rPr>
          <w:rFonts w:ascii="Gill Sans MT" w:hAnsi="Gill Sans MT" w:cstheme="majorHAnsi"/>
        </w:rPr>
      </w:pPr>
      <w:r w:rsidRPr="00002BB3">
        <w:rPr>
          <w:rFonts w:ascii="Gill Sans MT" w:hAnsi="Gill Sans MT" w:cstheme="majorHAnsi"/>
        </w:rPr>
        <w:t>A procedure that sets out the responsibilities for the responsible person and drivers, and affiliated operators (taxis only) for promoting safety and to undergo safety awareness, education or training:</w:t>
      </w:r>
    </w:p>
    <w:p w14:paraId="4626EA06" w14:textId="77777777" w:rsidR="00AB0F93" w:rsidRPr="00002BB3" w:rsidRDefault="00AB0F93" w:rsidP="00AB0F93">
      <w:pPr>
        <w:pStyle w:val="ListParagraph"/>
        <w:numPr>
          <w:ilvl w:val="0"/>
          <w:numId w:val="26"/>
        </w:numPr>
        <w:ind w:left="993" w:hanging="284"/>
        <w:rPr>
          <w:rFonts w:ascii="Gill Sans MT" w:hAnsi="Gill Sans MT" w:cstheme="majorHAnsi"/>
        </w:rPr>
      </w:pPr>
      <w:r w:rsidRPr="00002BB3">
        <w:rPr>
          <w:rFonts w:ascii="Gill Sans MT" w:hAnsi="Gill Sans MT" w:cstheme="majorHAnsi"/>
        </w:rPr>
        <w:t>when they begin with the service</w:t>
      </w:r>
    </w:p>
    <w:p w14:paraId="5DECAF83" w14:textId="77777777" w:rsidR="00AB0F93" w:rsidRPr="00002BB3" w:rsidRDefault="00AB0F93" w:rsidP="00AB0F93">
      <w:pPr>
        <w:pStyle w:val="ListParagraph"/>
        <w:numPr>
          <w:ilvl w:val="0"/>
          <w:numId w:val="26"/>
        </w:numPr>
        <w:ind w:left="993" w:hanging="284"/>
        <w:rPr>
          <w:rFonts w:ascii="Gill Sans MT" w:hAnsi="Gill Sans MT" w:cstheme="majorHAnsi"/>
        </w:rPr>
      </w:pPr>
      <w:r w:rsidRPr="00002BB3">
        <w:rPr>
          <w:rFonts w:ascii="Gill Sans MT" w:hAnsi="Gill Sans MT" w:cstheme="majorHAnsi"/>
        </w:rPr>
        <w:t>at targeted or scheduled intervals to provide refresher safety awareness, education or training about the Safety Management System, and</w:t>
      </w:r>
    </w:p>
    <w:p w14:paraId="5C160B6E" w14:textId="77777777" w:rsidR="00AB0F93" w:rsidRPr="00002BB3" w:rsidRDefault="00AB0F93" w:rsidP="00AB0F93">
      <w:pPr>
        <w:pStyle w:val="ListParagraph"/>
        <w:numPr>
          <w:ilvl w:val="0"/>
          <w:numId w:val="26"/>
        </w:numPr>
        <w:ind w:left="993" w:hanging="284"/>
        <w:rPr>
          <w:rFonts w:ascii="Gill Sans MT" w:hAnsi="Gill Sans MT" w:cstheme="majorHAnsi"/>
        </w:rPr>
      </w:pPr>
      <w:r w:rsidRPr="00002BB3">
        <w:rPr>
          <w:rFonts w:ascii="Gill Sans MT" w:hAnsi="Gill Sans MT" w:cstheme="majorHAnsi"/>
        </w:rPr>
        <w:t>when there is a change to a procedure in the Safety Management System.</w:t>
      </w:r>
    </w:p>
    <w:p w14:paraId="34198390" w14:textId="05CD31F7" w:rsidR="0053332E" w:rsidRPr="00002BB3" w:rsidRDefault="00AB0F93" w:rsidP="0053332E">
      <w:pPr>
        <w:pStyle w:val="ListParagraph"/>
        <w:tabs>
          <w:tab w:val="left" w:pos="1134"/>
        </w:tabs>
        <w:ind w:left="1560"/>
        <w:rPr>
          <w:rFonts w:ascii="Gill Sans MT" w:hAnsi="Gill Sans MT" w:cstheme="majorHAnsi"/>
        </w:rPr>
      </w:pPr>
      <w:r w:rsidRPr="00002BB3">
        <w:rPr>
          <w:rFonts w:ascii="Gill Sans MT" w:hAnsi="Gill Sans MT" w:cstheme="majorHAnsi"/>
        </w:rPr>
        <w:t xml:space="preserve"> </w:t>
      </w:r>
    </w:p>
    <w:p w14:paraId="77EDD0E2" w14:textId="77777777" w:rsidR="00263D5B" w:rsidRPr="00002BB3" w:rsidRDefault="00263D5B" w:rsidP="00263D5B">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263D5B" w:rsidRPr="00002BB3" w14:paraId="3DF7EC15" w14:textId="77777777" w:rsidTr="00CF43FD">
        <w:tc>
          <w:tcPr>
            <w:tcW w:w="9242" w:type="dxa"/>
          </w:tcPr>
          <w:p w14:paraId="7973580C" w14:textId="77777777" w:rsidR="00263D5B" w:rsidRPr="00002BB3" w:rsidRDefault="00263D5B" w:rsidP="00CF43FD">
            <w:pPr>
              <w:rPr>
                <w:rFonts w:ascii="Gill Sans MT" w:hAnsi="Gill Sans MT" w:cstheme="majorHAnsi"/>
              </w:rPr>
            </w:pPr>
          </w:p>
          <w:p w14:paraId="5905BE91" w14:textId="77777777" w:rsidR="00263D5B" w:rsidRPr="00002BB3" w:rsidRDefault="00263D5B" w:rsidP="00CF43FD">
            <w:pPr>
              <w:rPr>
                <w:rFonts w:ascii="Gill Sans MT" w:hAnsi="Gill Sans MT" w:cstheme="majorHAnsi"/>
              </w:rPr>
            </w:pPr>
          </w:p>
          <w:p w14:paraId="4C6CA468" w14:textId="77777777" w:rsidR="00263D5B" w:rsidRPr="00002BB3" w:rsidRDefault="00263D5B" w:rsidP="00CF43FD">
            <w:pPr>
              <w:rPr>
                <w:rFonts w:ascii="Gill Sans MT" w:hAnsi="Gill Sans MT" w:cstheme="majorHAnsi"/>
              </w:rPr>
            </w:pPr>
          </w:p>
          <w:p w14:paraId="7EEBFA8D" w14:textId="77777777" w:rsidR="00263D5B" w:rsidRPr="00002BB3" w:rsidRDefault="00263D5B" w:rsidP="00CF43FD">
            <w:pPr>
              <w:rPr>
                <w:rFonts w:ascii="Gill Sans MT" w:hAnsi="Gill Sans MT" w:cstheme="majorHAnsi"/>
              </w:rPr>
            </w:pPr>
          </w:p>
        </w:tc>
      </w:tr>
    </w:tbl>
    <w:p w14:paraId="6B28BB04" w14:textId="77777777" w:rsidR="00263D5B" w:rsidRPr="00002BB3" w:rsidRDefault="00263D5B" w:rsidP="00263D5B">
      <w:pPr>
        <w:rPr>
          <w:rFonts w:ascii="Gill Sans MT" w:hAnsi="Gill Sans MT" w:cstheme="majorBidi"/>
        </w:rPr>
      </w:pPr>
      <w:r w:rsidRPr="00002BB3">
        <w:rPr>
          <w:rFonts w:ascii="Gill Sans MT" w:hAnsi="Gill Sans MT"/>
        </w:rPr>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263D5B" w:rsidRPr="00002BB3" w14:paraId="2CE811A9" w14:textId="77777777" w:rsidTr="00CF43FD">
        <w:tc>
          <w:tcPr>
            <w:tcW w:w="9242" w:type="dxa"/>
          </w:tcPr>
          <w:p w14:paraId="149B7D0B" w14:textId="77777777" w:rsidR="00263D5B" w:rsidRPr="00002BB3" w:rsidRDefault="00263D5B" w:rsidP="00CF43FD">
            <w:pPr>
              <w:rPr>
                <w:rFonts w:ascii="Gill Sans MT" w:hAnsi="Gill Sans MT" w:cstheme="majorHAnsi"/>
              </w:rPr>
            </w:pPr>
          </w:p>
          <w:p w14:paraId="2C18DAC0" w14:textId="77777777" w:rsidR="00263D5B" w:rsidRPr="00002BB3" w:rsidRDefault="00263D5B" w:rsidP="00CF43FD">
            <w:pPr>
              <w:rPr>
                <w:rFonts w:ascii="Gill Sans MT" w:hAnsi="Gill Sans MT" w:cstheme="majorHAnsi"/>
              </w:rPr>
            </w:pPr>
          </w:p>
          <w:p w14:paraId="508CC3BA" w14:textId="77777777" w:rsidR="00263D5B" w:rsidRPr="00002BB3" w:rsidRDefault="00263D5B" w:rsidP="00CF43FD">
            <w:pPr>
              <w:rPr>
                <w:rFonts w:ascii="Gill Sans MT" w:hAnsi="Gill Sans MT" w:cstheme="majorHAnsi"/>
              </w:rPr>
            </w:pPr>
          </w:p>
          <w:p w14:paraId="433D9774" w14:textId="77777777" w:rsidR="00263D5B" w:rsidRPr="00002BB3" w:rsidRDefault="00263D5B" w:rsidP="00CF43FD">
            <w:pPr>
              <w:rPr>
                <w:rFonts w:ascii="Gill Sans MT" w:hAnsi="Gill Sans MT" w:cstheme="majorHAnsi"/>
              </w:rPr>
            </w:pPr>
          </w:p>
        </w:tc>
      </w:tr>
    </w:tbl>
    <w:p w14:paraId="2C02973D" w14:textId="77777777" w:rsidR="0053332E" w:rsidRPr="00002BB3" w:rsidRDefault="0053332E" w:rsidP="0053332E">
      <w:pPr>
        <w:tabs>
          <w:tab w:val="left" w:pos="1134"/>
        </w:tabs>
        <w:rPr>
          <w:rFonts w:ascii="Gill Sans MT" w:hAnsi="Gill Sans MT" w:cstheme="majorHAnsi"/>
        </w:rPr>
      </w:pPr>
    </w:p>
    <w:p w14:paraId="1ADE8B9E" w14:textId="7F88031A" w:rsidR="00AB0F93" w:rsidRPr="00002BB3" w:rsidRDefault="00AB0F93" w:rsidP="00AB0F93">
      <w:pPr>
        <w:pStyle w:val="ListParagraph"/>
        <w:numPr>
          <w:ilvl w:val="0"/>
          <w:numId w:val="21"/>
        </w:numPr>
        <w:rPr>
          <w:rFonts w:ascii="Gill Sans MT" w:hAnsi="Gill Sans MT" w:cstheme="majorHAnsi"/>
        </w:rPr>
      </w:pPr>
      <w:r w:rsidRPr="00002BB3">
        <w:rPr>
          <w:rFonts w:ascii="Gill Sans MT" w:hAnsi="Gill Sans MT" w:cstheme="majorHAnsi"/>
        </w:rPr>
        <w:t>A procedure that sets out when the safety procedures are to be reviewed so they continue to meet the Safety Standards:</w:t>
      </w:r>
    </w:p>
    <w:p w14:paraId="669EEBA3" w14:textId="6F886438" w:rsidR="00AB0F93" w:rsidRPr="00002BB3" w:rsidRDefault="00AB0F93" w:rsidP="00AB0F93">
      <w:pPr>
        <w:pStyle w:val="ListParagraph"/>
        <w:numPr>
          <w:ilvl w:val="0"/>
          <w:numId w:val="9"/>
        </w:numPr>
        <w:ind w:left="1134" w:hanging="425"/>
        <w:rPr>
          <w:rFonts w:ascii="Gill Sans MT" w:hAnsi="Gill Sans MT" w:cstheme="majorHAnsi"/>
        </w:rPr>
      </w:pPr>
      <w:r w:rsidRPr="00002BB3">
        <w:rPr>
          <w:rFonts w:ascii="Gill Sans MT" w:hAnsi="Gill Sans MT" w:cstheme="majorHAnsi"/>
        </w:rPr>
        <w:t xml:space="preserve">at targeted or scheduled intervals </w:t>
      </w:r>
    </w:p>
    <w:p w14:paraId="5E799FBE" w14:textId="61B1D0F0" w:rsidR="00AB0F93" w:rsidRPr="00002BB3" w:rsidRDefault="00AB0F93" w:rsidP="00AB0F93">
      <w:pPr>
        <w:pStyle w:val="ListParagraph"/>
        <w:numPr>
          <w:ilvl w:val="0"/>
          <w:numId w:val="9"/>
        </w:numPr>
        <w:ind w:left="1134" w:hanging="425"/>
        <w:rPr>
          <w:rFonts w:ascii="Gill Sans MT" w:hAnsi="Gill Sans MT" w:cstheme="majorHAnsi"/>
        </w:rPr>
      </w:pPr>
      <w:r w:rsidRPr="00002BB3">
        <w:rPr>
          <w:rFonts w:ascii="Gill Sans MT" w:hAnsi="Gill Sans MT" w:cstheme="majorHAnsi"/>
        </w:rPr>
        <w:t>after an incident or near miss</w:t>
      </w:r>
    </w:p>
    <w:p w14:paraId="79C2B1BD" w14:textId="77777777" w:rsidR="00AB0F93" w:rsidRPr="00002BB3" w:rsidRDefault="00AB0F93" w:rsidP="00AB0F93">
      <w:pPr>
        <w:pStyle w:val="ListParagraph"/>
        <w:numPr>
          <w:ilvl w:val="0"/>
          <w:numId w:val="9"/>
        </w:numPr>
        <w:ind w:left="1134" w:hanging="425"/>
        <w:rPr>
          <w:rFonts w:ascii="Gill Sans MT" w:hAnsi="Gill Sans MT" w:cstheme="majorHAnsi"/>
        </w:rPr>
      </w:pPr>
      <w:r w:rsidRPr="00002BB3">
        <w:rPr>
          <w:rFonts w:ascii="Gill Sans MT" w:hAnsi="Gill Sans MT" w:cstheme="majorHAnsi"/>
        </w:rPr>
        <w:t>when a customer makes a complaint relating to the safety of the service, including:</w:t>
      </w:r>
    </w:p>
    <w:p w14:paraId="3D29A495" w14:textId="77777777" w:rsidR="00AB0F93" w:rsidRPr="00002BB3" w:rsidRDefault="00AB0F93" w:rsidP="00AB0F93">
      <w:pPr>
        <w:pStyle w:val="ListParagraph"/>
        <w:numPr>
          <w:ilvl w:val="0"/>
          <w:numId w:val="20"/>
        </w:numPr>
        <w:ind w:left="1560" w:hanging="426"/>
        <w:rPr>
          <w:rFonts w:ascii="Gill Sans MT" w:hAnsi="Gill Sans MT" w:cstheme="majorHAnsi"/>
        </w:rPr>
      </w:pPr>
      <w:r w:rsidRPr="00002BB3">
        <w:rPr>
          <w:rFonts w:ascii="Gill Sans MT" w:hAnsi="Gill Sans MT" w:cstheme="majorHAnsi"/>
        </w:rPr>
        <w:lastRenderedPageBreak/>
        <w:t>the availability of the complaint procedures to passengers</w:t>
      </w:r>
    </w:p>
    <w:p w14:paraId="019BCAF7" w14:textId="77777777" w:rsidR="00AB0F93" w:rsidRPr="00002BB3" w:rsidRDefault="00AB0F93" w:rsidP="00AB0F93">
      <w:pPr>
        <w:pStyle w:val="ListParagraph"/>
        <w:numPr>
          <w:ilvl w:val="0"/>
          <w:numId w:val="20"/>
        </w:numPr>
        <w:ind w:left="1560" w:hanging="426"/>
        <w:rPr>
          <w:rFonts w:ascii="Gill Sans MT" w:hAnsi="Gill Sans MT" w:cstheme="majorHAnsi"/>
        </w:rPr>
      </w:pPr>
      <w:r w:rsidRPr="00002BB3">
        <w:rPr>
          <w:rFonts w:ascii="Gill Sans MT" w:hAnsi="Gill Sans MT" w:cstheme="majorHAnsi"/>
        </w:rPr>
        <w:t>the receipt and recording of the complaint, and</w:t>
      </w:r>
    </w:p>
    <w:p w14:paraId="2FE57FFC" w14:textId="407A9DCC" w:rsidR="00897E4D" w:rsidRPr="00002BB3" w:rsidRDefault="00AB0F93" w:rsidP="0053332E">
      <w:pPr>
        <w:pStyle w:val="ListParagraph"/>
        <w:numPr>
          <w:ilvl w:val="0"/>
          <w:numId w:val="20"/>
        </w:numPr>
        <w:ind w:left="1560" w:hanging="426"/>
        <w:rPr>
          <w:rFonts w:ascii="Gill Sans MT" w:hAnsi="Gill Sans MT" w:cstheme="majorHAnsi"/>
        </w:rPr>
      </w:pPr>
      <w:r w:rsidRPr="00002BB3">
        <w:rPr>
          <w:rFonts w:ascii="Gill Sans MT" w:hAnsi="Gill Sans MT" w:cstheme="majorHAnsi"/>
        </w:rPr>
        <w:t>the assessment and resolution of the complaint.</w:t>
      </w:r>
    </w:p>
    <w:p w14:paraId="69C35D78" w14:textId="77777777" w:rsidR="00263D5B" w:rsidRPr="00002BB3" w:rsidRDefault="00263D5B" w:rsidP="00263D5B">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263D5B" w:rsidRPr="00002BB3" w14:paraId="1A007EEA" w14:textId="77777777" w:rsidTr="00CF43FD">
        <w:tc>
          <w:tcPr>
            <w:tcW w:w="9242" w:type="dxa"/>
          </w:tcPr>
          <w:p w14:paraId="06E5C2B4" w14:textId="77777777" w:rsidR="00263D5B" w:rsidRPr="00002BB3" w:rsidRDefault="00263D5B" w:rsidP="00CF43FD">
            <w:pPr>
              <w:rPr>
                <w:rFonts w:ascii="Gill Sans MT" w:hAnsi="Gill Sans MT" w:cstheme="majorHAnsi"/>
              </w:rPr>
            </w:pPr>
          </w:p>
          <w:p w14:paraId="376B1B67" w14:textId="77777777" w:rsidR="00263D5B" w:rsidRPr="00002BB3" w:rsidRDefault="00263D5B" w:rsidP="00CF43FD">
            <w:pPr>
              <w:rPr>
                <w:rFonts w:ascii="Gill Sans MT" w:hAnsi="Gill Sans MT" w:cstheme="majorHAnsi"/>
              </w:rPr>
            </w:pPr>
          </w:p>
          <w:p w14:paraId="2307181C" w14:textId="77777777" w:rsidR="00263D5B" w:rsidRPr="00002BB3" w:rsidRDefault="00263D5B" w:rsidP="00CF43FD">
            <w:pPr>
              <w:rPr>
                <w:rFonts w:ascii="Gill Sans MT" w:hAnsi="Gill Sans MT" w:cstheme="majorHAnsi"/>
              </w:rPr>
            </w:pPr>
          </w:p>
          <w:p w14:paraId="6234ADE8" w14:textId="77777777" w:rsidR="00263D5B" w:rsidRPr="00002BB3" w:rsidRDefault="00263D5B" w:rsidP="00CF43FD">
            <w:pPr>
              <w:rPr>
                <w:rFonts w:ascii="Gill Sans MT" w:hAnsi="Gill Sans MT" w:cstheme="majorHAnsi"/>
              </w:rPr>
            </w:pPr>
          </w:p>
        </w:tc>
      </w:tr>
    </w:tbl>
    <w:p w14:paraId="2011A47C" w14:textId="77777777" w:rsidR="00263D5B" w:rsidRPr="00002BB3" w:rsidRDefault="00263D5B" w:rsidP="00263D5B">
      <w:pPr>
        <w:rPr>
          <w:rFonts w:ascii="Gill Sans MT" w:hAnsi="Gill Sans MT" w:cstheme="majorBidi"/>
        </w:rPr>
      </w:pPr>
      <w:r w:rsidRPr="00002BB3">
        <w:rPr>
          <w:rFonts w:ascii="Gill Sans MT" w:hAnsi="Gill Sans MT"/>
        </w:rPr>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263D5B" w:rsidRPr="00002BB3" w14:paraId="2E30EA56" w14:textId="77777777" w:rsidTr="00CF43FD">
        <w:tc>
          <w:tcPr>
            <w:tcW w:w="9242" w:type="dxa"/>
          </w:tcPr>
          <w:p w14:paraId="5FDFFBD7" w14:textId="77777777" w:rsidR="00263D5B" w:rsidRPr="00002BB3" w:rsidRDefault="00263D5B" w:rsidP="00CF43FD">
            <w:pPr>
              <w:rPr>
                <w:rFonts w:ascii="Gill Sans MT" w:hAnsi="Gill Sans MT" w:cstheme="majorHAnsi"/>
              </w:rPr>
            </w:pPr>
          </w:p>
          <w:p w14:paraId="2ECD5C4B" w14:textId="77777777" w:rsidR="00263D5B" w:rsidRPr="00002BB3" w:rsidRDefault="00263D5B" w:rsidP="00CF43FD">
            <w:pPr>
              <w:rPr>
                <w:rFonts w:ascii="Gill Sans MT" w:hAnsi="Gill Sans MT" w:cstheme="majorHAnsi"/>
              </w:rPr>
            </w:pPr>
          </w:p>
          <w:p w14:paraId="175A8663" w14:textId="77777777" w:rsidR="00263D5B" w:rsidRPr="00002BB3" w:rsidRDefault="00263D5B" w:rsidP="00CF43FD">
            <w:pPr>
              <w:rPr>
                <w:rFonts w:ascii="Gill Sans MT" w:hAnsi="Gill Sans MT" w:cstheme="majorHAnsi"/>
              </w:rPr>
            </w:pPr>
          </w:p>
          <w:p w14:paraId="06E22EFA" w14:textId="77777777" w:rsidR="00263D5B" w:rsidRPr="00002BB3" w:rsidRDefault="00263D5B" w:rsidP="00CF43FD">
            <w:pPr>
              <w:rPr>
                <w:rFonts w:ascii="Gill Sans MT" w:hAnsi="Gill Sans MT" w:cstheme="majorHAnsi"/>
              </w:rPr>
            </w:pPr>
          </w:p>
        </w:tc>
      </w:tr>
    </w:tbl>
    <w:p w14:paraId="3BF60FA7" w14:textId="77777777" w:rsidR="00263D5B" w:rsidRPr="00002BB3" w:rsidRDefault="00263D5B" w:rsidP="0053332E">
      <w:pPr>
        <w:rPr>
          <w:rFonts w:ascii="Gill Sans MT" w:hAnsi="Gill Sans MT" w:cstheme="majorHAnsi"/>
        </w:rPr>
      </w:pPr>
    </w:p>
    <w:p w14:paraId="10CC2075" w14:textId="49F1F891" w:rsidR="00897E4D" w:rsidRPr="00002BB3" w:rsidRDefault="00AB0F93" w:rsidP="00AB0F93">
      <w:pPr>
        <w:pStyle w:val="ListParagraph"/>
        <w:numPr>
          <w:ilvl w:val="0"/>
          <w:numId w:val="21"/>
        </w:numPr>
        <w:rPr>
          <w:rFonts w:ascii="Gill Sans MT" w:hAnsi="Gill Sans MT" w:cstheme="majorHAnsi"/>
        </w:rPr>
      </w:pPr>
      <w:r w:rsidRPr="00002BB3">
        <w:rPr>
          <w:rFonts w:ascii="Gill Sans MT" w:hAnsi="Gill Sans MT" w:cstheme="majorHAnsi"/>
        </w:rPr>
        <w:t>A procedure that sets out by who and how the safety procedures to be reviewed and the responsibilities to maintain documentation of the new or revised procedures.</w:t>
      </w:r>
    </w:p>
    <w:p w14:paraId="240D8450" w14:textId="77777777" w:rsidR="00263D5B" w:rsidRPr="00002BB3" w:rsidRDefault="00263D5B" w:rsidP="00263D5B">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263D5B" w:rsidRPr="00002BB3" w14:paraId="17D016CE" w14:textId="77777777" w:rsidTr="00CF43FD">
        <w:tc>
          <w:tcPr>
            <w:tcW w:w="9242" w:type="dxa"/>
          </w:tcPr>
          <w:p w14:paraId="3599C343" w14:textId="77777777" w:rsidR="00263D5B" w:rsidRPr="00002BB3" w:rsidRDefault="00263D5B" w:rsidP="00CF43FD">
            <w:pPr>
              <w:rPr>
                <w:rFonts w:ascii="Gill Sans MT" w:hAnsi="Gill Sans MT" w:cstheme="majorHAnsi"/>
              </w:rPr>
            </w:pPr>
          </w:p>
          <w:p w14:paraId="66E49EC7" w14:textId="77777777" w:rsidR="00263D5B" w:rsidRPr="00002BB3" w:rsidRDefault="00263D5B" w:rsidP="00CF43FD">
            <w:pPr>
              <w:rPr>
                <w:rFonts w:ascii="Gill Sans MT" w:hAnsi="Gill Sans MT" w:cstheme="majorHAnsi"/>
              </w:rPr>
            </w:pPr>
          </w:p>
          <w:p w14:paraId="6BAC3665" w14:textId="77777777" w:rsidR="00263D5B" w:rsidRPr="00002BB3" w:rsidRDefault="00263D5B" w:rsidP="00CF43FD">
            <w:pPr>
              <w:rPr>
                <w:rFonts w:ascii="Gill Sans MT" w:hAnsi="Gill Sans MT" w:cstheme="majorHAnsi"/>
              </w:rPr>
            </w:pPr>
          </w:p>
          <w:p w14:paraId="48AFB56E" w14:textId="77777777" w:rsidR="00263D5B" w:rsidRPr="00002BB3" w:rsidRDefault="00263D5B" w:rsidP="00CF43FD">
            <w:pPr>
              <w:rPr>
                <w:rFonts w:ascii="Gill Sans MT" w:hAnsi="Gill Sans MT" w:cstheme="majorHAnsi"/>
              </w:rPr>
            </w:pPr>
          </w:p>
        </w:tc>
      </w:tr>
    </w:tbl>
    <w:p w14:paraId="25078825" w14:textId="77777777" w:rsidR="00263D5B" w:rsidRPr="00002BB3" w:rsidRDefault="00263D5B" w:rsidP="00263D5B">
      <w:pPr>
        <w:rPr>
          <w:rFonts w:ascii="Gill Sans MT" w:hAnsi="Gill Sans MT" w:cstheme="majorBidi"/>
        </w:rPr>
      </w:pPr>
      <w:r w:rsidRPr="00002BB3">
        <w:rPr>
          <w:rFonts w:ascii="Gill Sans MT" w:hAnsi="Gill Sans MT"/>
        </w:rPr>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263D5B" w:rsidRPr="00002BB3" w14:paraId="462CD244" w14:textId="77777777" w:rsidTr="00CF43FD">
        <w:tc>
          <w:tcPr>
            <w:tcW w:w="9242" w:type="dxa"/>
          </w:tcPr>
          <w:p w14:paraId="2CFECCD5" w14:textId="77777777" w:rsidR="00263D5B" w:rsidRPr="00002BB3" w:rsidRDefault="00263D5B" w:rsidP="00CF43FD">
            <w:pPr>
              <w:rPr>
                <w:rFonts w:ascii="Gill Sans MT" w:hAnsi="Gill Sans MT" w:cstheme="majorHAnsi"/>
              </w:rPr>
            </w:pPr>
          </w:p>
          <w:p w14:paraId="4604D59B" w14:textId="77777777" w:rsidR="00263D5B" w:rsidRPr="00002BB3" w:rsidRDefault="00263D5B" w:rsidP="00CF43FD">
            <w:pPr>
              <w:rPr>
                <w:rFonts w:ascii="Gill Sans MT" w:hAnsi="Gill Sans MT" w:cstheme="majorHAnsi"/>
              </w:rPr>
            </w:pPr>
          </w:p>
          <w:p w14:paraId="42836710" w14:textId="77777777" w:rsidR="00263D5B" w:rsidRPr="00002BB3" w:rsidRDefault="00263D5B" w:rsidP="00CF43FD">
            <w:pPr>
              <w:rPr>
                <w:rFonts w:ascii="Gill Sans MT" w:hAnsi="Gill Sans MT" w:cstheme="majorHAnsi"/>
              </w:rPr>
            </w:pPr>
          </w:p>
          <w:p w14:paraId="46159CCA" w14:textId="77777777" w:rsidR="00263D5B" w:rsidRPr="00002BB3" w:rsidRDefault="00263D5B" w:rsidP="00CF43FD">
            <w:pPr>
              <w:rPr>
                <w:rFonts w:ascii="Gill Sans MT" w:hAnsi="Gill Sans MT" w:cstheme="majorHAnsi"/>
              </w:rPr>
            </w:pPr>
          </w:p>
        </w:tc>
      </w:tr>
    </w:tbl>
    <w:p w14:paraId="364C3156" w14:textId="77777777" w:rsidR="00263D5B" w:rsidRPr="00002BB3" w:rsidRDefault="00263D5B" w:rsidP="00AB0F93">
      <w:pPr>
        <w:rPr>
          <w:rFonts w:ascii="Gill Sans MT" w:hAnsi="Gill Sans MT"/>
          <w:color w:val="4472C4" w:themeColor="accent1"/>
          <w:sz w:val="28"/>
          <w:szCs w:val="28"/>
        </w:rPr>
      </w:pPr>
    </w:p>
    <w:p w14:paraId="63954DA4" w14:textId="77777777" w:rsidR="00AB0F93" w:rsidRPr="002B24AB" w:rsidRDefault="00AB0F93" w:rsidP="0053332E">
      <w:pPr>
        <w:pStyle w:val="Heading1"/>
        <w:rPr>
          <w:rFonts w:ascii="Gill Sans MT" w:hAnsi="Gill Sans MT"/>
          <w:u w:val="single"/>
        </w:rPr>
      </w:pPr>
      <w:r w:rsidRPr="002B24AB">
        <w:rPr>
          <w:rFonts w:ascii="Gill Sans MT" w:hAnsi="Gill Sans MT"/>
          <w:u w:val="single"/>
        </w:rPr>
        <w:t>Standard three: Vehicles used for on-demand service are safe</w:t>
      </w:r>
    </w:p>
    <w:p w14:paraId="05C38DFB" w14:textId="27B3B215" w:rsidR="09176451" w:rsidRPr="00002BB3" w:rsidRDefault="09176451" w:rsidP="1DBE3713">
      <w:pPr>
        <w:rPr>
          <w:rFonts w:ascii="Gill Sans MT" w:hAnsi="Gill Sans MT"/>
        </w:rPr>
      </w:pPr>
      <w:r w:rsidRPr="00002BB3">
        <w:rPr>
          <w:rFonts w:ascii="Gill Sans MT" w:hAnsi="Gill Sans MT"/>
        </w:rPr>
        <w:t>Outcomes:</w:t>
      </w:r>
    </w:p>
    <w:p w14:paraId="469FE4FB" w14:textId="7C704321" w:rsidR="09176451" w:rsidRPr="00002BB3" w:rsidRDefault="09176451" w:rsidP="1DBE3713">
      <w:pPr>
        <w:pStyle w:val="ListParagraph"/>
        <w:numPr>
          <w:ilvl w:val="0"/>
          <w:numId w:val="1"/>
        </w:numPr>
        <w:rPr>
          <w:rFonts w:ascii="Gill Sans MT" w:hAnsi="Gill Sans MT"/>
        </w:rPr>
      </w:pPr>
      <w:r w:rsidRPr="00002BB3">
        <w:rPr>
          <w:rFonts w:ascii="Gill Sans MT" w:hAnsi="Gill Sans MT"/>
        </w:rPr>
        <w:t>Vehicles are</w:t>
      </w:r>
      <w:r w:rsidR="51D340AD" w:rsidRPr="00002BB3">
        <w:rPr>
          <w:rFonts w:ascii="Gill Sans MT" w:hAnsi="Gill Sans MT"/>
        </w:rPr>
        <w:t xml:space="preserve">, and continue to be </w:t>
      </w:r>
      <w:r w:rsidRPr="00002BB3">
        <w:rPr>
          <w:rFonts w:ascii="Gill Sans MT" w:hAnsi="Gill Sans MT"/>
        </w:rPr>
        <w:t>safe for drivers, other road users and passengers when used for the service</w:t>
      </w:r>
    </w:p>
    <w:p w14:paraId="0925C117" w14:textId="312FAC18" w:rsidR="09176451" w:rsidRPr="00002BB3" w:rsidRDefault="09176451" w:rsidP="12138463">
      <w:pPr>
        <w:pStyle w:val="ListParagraph"/>
        <w:numPr>
          <w:ilvl w:val="0"/>
          <w:numId w:val="1"/>
        </w:numPr>
        <w:rPr>
          <w:rFonts w:ascii="Gill Sans MT" w:hAnsi="Gill Sans MT"/>
        </w:rPr>
      </w:pPr>
      <w:r w:rsidRPr="00002BB3">
        <w:rPr>
          <w:rFonts w:ascii="Gill Sans MT" w:hAnsi="Gill Sans MT"/>
        </w:rPr>
        <w:t>Vehicles are not used for the service when they are unsafe</w:t>
      </w:r>
    </w:p>
    <w:p w14:paraId="19E5CF6E" w14:textId="6F368054" w:rsidR="2D75527F" w:rsidRPr="00002BB3" w:rsidRDefault="2D75527F" w:rsidP="12138463">
      <w:pPr>
        <w:pStyle w:val="ListParagraph"/>
        <w:numPr>
          <w:ilvl w:val="0"/>
          <w:numId w:val="1"/>
        </w:numPr>
        <w:rPr>
          <w:rFonts w:ascii="Gill Sans MT" w:hAnsi="Gill Sans MT"/>
        </w:rPr>
      </w:pPr>
      <w:r w:rsidRPr="00002BB3">
        <w:rPr>
          <w:rFonts w:ascii="Gill Sans MT" w:hAnsi="Gill Sans MT"/>
        </w:rPr>
        <w:t xml:space="preserve">Vehicles comply with relevant laws  </w:t>
      </w:r>
    </w:p>
    <w:p w14:paraId="71D07B05" w14:textId="77777777" w:rsidR="00AB0F93" w:rsidRPr="00002BB3" w:rsidRDefault="00AB0F93" w:rsidP="00AB0F93">
      <w:pPr>
        <w:rPr>
          <w:rFonts w:ascii="Gill Sans MT" w:hAnsi="Gill Sans MT" w:cstheme="majorHAnsi"/>
        </w:rPr>
      </w:pPr>
      <w:r w:rsidRPr="00002BB3">
        <w:rPr>
          <w:rFonts w:ascii="Gill Sans MT" w:hAnsi="Gill Sans MT" w:cstheme="majorHAnsi"/>
        </w:rPr>
        <w:t>To meet this standard, the Safety Management System must have at least:</w:t>
      </w:r>
    </w:p>
    <w:p w14:paraId="660C64FA" w14:textId="77777777" w:rsidR="00AB0F93" w:rsidRPr="00002BB3" w:rsidRDefault="00AB0F93" w:rsidP="00AB0F93">
      <w:pPr>
        <w:ind w:right="-330"/>
        <w:rPr>
          <w:rFonts w:ascii="Gill Sans MT" w:hAnsi="Gill Sans MT"/>
          <w:sz w:val="28"/>
          <w:szCs w:val="28"/>
        </w:rPr>
      </w:pPr>
      <w:bookmarkStart w:id="0" w:name="_Hlk100057648"/>
      <w:r w:rsidRPr="00002BB3">
        <w:rPr>
          <w:rFonts w:ascii="Gill Sans MT" w:hAnsi="Gill Sans MT"/>
          <w:sz w:val="28"/>
          <w:szCs w:val="28"/>
        </w:rPr>
        <w:t xml:space="preserve">Pre-entry  </w:t>
      </w:r>
    </w:p>
    <w:p w14:paraId="048AB5E6" w14:textId="08B98B06" w:rsidR="00AB0F93" w:rsidRPr="00002BB3" w:rsidRDefault="00AB0F93" w:rsidP="00AB0F93">
      <w:pPr>
        <w:pStyle w:val="ListParagraph"/>
        <w:numPr>
          <w:ilvl w:val="0"/>
          <w:numId w:val="3"/>
        </w:numPr>
        <w:ind w:right="-330"/>
        <w:rPr>
          <w:rFonts w:ascii="Gill Sans MT" w:hAnsi="Gill Sans MT" w:cstheme="majorHAnsi"/>
        </w:rPr>
      </w:pPr>
      <w:r w:rsidRPr="00002BB3">
        <w:rPr>
          <w:rFonts w:ascii="Gill Sans MT" w:hAnsi="Gill Sans MT" w:cstheme="majorHAnsi"/>
        </w:rPr>
        <w:t>A procedure that sets out before an on-demand vehicle can be used for the service it must be:</w:t>
      </w:r>
    </w:p>
    <w:p w14:paraId="5870DB52" w14:textId="77777777" w:rsidR="00AB0F93" w:rsidRPr="00002BB3" w:rsidRDefault="00AB0F93" w:rsidP="00AB0F93">
      <w:pPr>
        <w:pStyle w:val="ListParagraph"/>
        <w:numPr>
          <w:ilvl w:val="0"/>
          <w:numId w:val="8"/>
        </w:numPr>
        <w:ind w:left="1134" w:right="-330" w:hanging="425"/>
        <w:rPr>
          <w:rFonts w:ascii="Gill Sans MT" w:hAnsi="Gill Sans MT" w:cstheme="majorHAnsi"/>
        </w:rPr>
      </w:pPr>
      <w:r w:rsidRPr="00002BB3">
        <w:rPr>
          <w:rFonts w:ascii="Gill Sans MT" w:hAnsi="Gill Sans MT" w:cstheme="majorHAnsi"/>
        </w:rPr>
        <w:t>subject to an initial regulatory inspection as required by the Registrar of Motor Vehicles</w:t>
      </w:r>
    </w:p>
    <w:p w14:paraId="7C9ABD6A" w14:textId="77777777" w:rsidR="00AB0F93" w:rsidRPr="00002BB3" w:rsidRDefault="00AB0F93" w:rsidP="00AB0F93">
      <w:pPr>
        <w:pStyle w:val="ListParagraph"/>
        <w:numPr>
          <w:ilvl w:val="0"/>
          <w:numId w:val="8"/>
        </w:numPr>
        <w:ind w:left="1134" w:right="-330" w:hanging="425"/>
        <w:rPr>
          <w:rFonts w:ascii="Gill Sans MT" w:hAnsi="Gill Sans MT" w:cstheme="majorHAnsi"/>
        </w:rPr>
      </w:pPr>
      <w:r w:rsidRPr="00002BB3">
        <w:rPr>
          <w:rFonts w:ascii="Gill Sans MT" w:hAnsi="Gill Sans MT" w:cstheme="majorHAnsi"/>
        </w:rPr>
        <w:t>authorised by holding the appropriate registration, including MAIB premium, and</w:t>
      </w:r>
    </w:p>
    <w:p w14:paraId="53E63AB0" w14:textId="58B345EB" w:rsidR="00AB0F93" w:rsidRPr="00002BB3" w:rsidRDefault="00AB0F93" w:rsidP="00B54045">
      <w:pPr>
        <w:pStyle w:val="ListParagraph"/>
        <w:numPr>
          <w:ilvl w:val="0"/>
          <w:numId w:val="8"/>
        </w:numPr>
        <w:ind w:left="1134" w:right="-330" w:hanging="425"/>
        <w:rPr>
          <w:rFonts w:ascii="Gill Sans MT" w:hAnsi="Gill Sans MT" w:cstheme="majorHAnsi"/>
        </w:rPr>
      </w:pPr>
      <w:r w:rsidRPr="00002BB3">
        <w:rPr>
          <w:rFonts w:ascii="Gill Sans MT" w:hAnsi="Gill Sans MT" w:cstheme="majorHAnsi"/>
        </w:rPr>
        <w:t>given a copy (which may be an electronic copy) of the accreditation certificate so that the certificate can be prominently displayed or shown</w:t>
      </w:r>
      <w:r w:rsidR="00504165" w:rsidRPr="00002BB3">
        <w:rPr>
          <w:rFonts w:ascii="Gill Sans MT" w:hAnsi="Gill Sans MT" w:cstheme="majorHAnsi"/>
        </w:rPr>
        <w:t>.</w:t>
      </w:r>
    </w:p>
    <w:p w14:paraId="54354BCF" w14:textId="77777777" w:rsidR="00263D5B" w:rsidRPr="00002BB3" w:rsidRDefault="00263D5B" w:rsidP="00263D5B">
      <w:pPr>
        <w:rPr>
          <w:rFonts w:ascii="Gill Sans MT" w:hAnsi="Gill Sans MT" w:cstheme="majorBidi"/>
        </w:rPr>
      </w:pPr>
      <w:r w:rsidRPr="00002BB3">
        <w:rPr>
          <w:rFonts w:ascii="Gill Sans MT" w:hAnsi="Gill Sans MT" w:cstheme="majorBidi"/>
        </w:rPr>
        <w:lastRenderedPageBreak/>
        <w:t>What system / procedure(s) do you have in place to meet this requirement?</w:t>
      </w:r>
    </w:p>
    <w:tbl>
      <w:tblPr>
        <w:tblStyle w:val="TableGrid"/>
        <w:tblW w:w="0" w:type="auto"/>
        <w:tblLook w:val="04A0" w:firstRow="1" w:lastRow="0" w:firstColumn="1" w:lastColumn="0" w:noHBand="0" w:noVBand="1"/>
      </w:tblPr>
      <w:tblGrid>
        <w:gridCol w:w="9016"/>
      </w:tblGrid>
      <w:tr w:rsidR="00263D5B" w:rsidRPr="00002BB3" w14:paraId="1BD3A5C6" w14:textId="77777777" w:rsidTr="00CF43FD">
        <w:tc>
          <w:tcPr>
            <w:tcW w:w="9242" w:type="dxa"/>
          </w:tcPr>
          <w:p w14:paraId="1BAA18F2" w14:textId="77777777" w:rsidR="00263D5B" w:rsidRPr="00002BB3" w:rsidRDefault="00263D5B" w:rsidP="00CF43FD">
            <w:pPr>
              <w:rPr>
                <w:rFonts w:ascii="Gill Sans MT" w:hAnsi="Gill Sans MT" w:cstheme="majorHAnsi"/>
              </w:rPr>
            </w:pPr>
          </w:p>
          <w:p w14:paraId="678BC019" w14:textId="77777777" w:rsidR="00263D5B" w:rsidRPr="00002BB3" w:rsidRDefault="00263D5B" w:rsidP="00CF43FD">
            <w:pPr>
              <w:rPr>
                <w:rFonts w:ascii="Gill Sans MT" w:hAnsi="Gill Sans MT" w:cstheme="majorHAnsi"/>
              </w:rPr>
            </w:pPr>
          </w:p>
          <w:p w14:paraId="77556428" w14:textId="77777777" w:rsidR="00263D5B" w:rsidRPr="00002BB3" w:rsidRDefault="00263D5B" w:rsidP="00CF43FD">
            <w:pPr>
              <w:rPr>
                <w:rFonts w:ascii="Gill Sans MT" w:hAnsi="Gill Sans MT" w:cstheme="majorHAnsi"/>
              </w:rPr>
            </w:pPr>
          </w:p>
          <w:p w14:paraId="21F05402" w14:textId="77777777" w:rsidR="00263D5B" w:rsidRPr="00002BB3" w:rsidRDefault="00263D5B" w:rsidP="00CF43FD">
            <w:pPr>
              <w:rPr>
                <w:rFonts w:ascii="Gill Sans MT" w:hAnsi="Gill Sans MT" w:cstheme="majorHAnsi"/>
              </w:rPr>
            </w:pPr>
          </w:p>
        </w:tc>
      </w:tr>
    </w:tbl>
    <w:p w14:paraId="218B56A0" w14:textId="77777777" w:rsidR="00263D5B" w:rsidRPr="00002BB3" w:rsidRDefault="00263D5B" w:rsidP="00263D5B">
      <w:pPr>
        <w:rPr>
          <w:rFonts w:ascii="Gill Sans MT" w:hAnsi="Gill Sans MT" w:cstheme="majorBidi"/>
        </w:rPr>
      </w:pPr>
      <w:r w:rsidRPr="00002BB3">
        <w:rPr>
          <w:rFonts w:ascii="Gill Sans MT" w:hAnsi="Gill Sans MT"/>
        </w:rPr>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263D5B" w:rsidRPr="00002BB3" w14:paraId="42397685" w14:textId="77777777" w:rsidTr="00CF43FD">
        <w:tc>
          <w:tcPr>
            <w:tcW w:w="9242" w:type="dxa"/>
          </w:tcPr>
          <w:p w14:paraId="79870CB7" w14:textId="77777777" w:rsidR="00263D5B" w:rsidRPr="00002BB3" w:rsidRDefault="00263D5B" w:rsidP="00CF43FD">
            <w:pPr>
              <w:rPr>
                <w:rFonts w:ascii="Gill Sans MT" w:hAnsi="Gill Sans MT" w:cstheme="majorHAnsi"/>
              </w:rPr>
            </w:pPr>
          </w:p>
          <w:p w14:paraId="4CFFCB74" w14:textId="77777777" w:rsidR="00263D5B" w:rsidRPr="00002BB3" w:rsidRDefault="00263D5B" w:rsidP="00CF43FD">
            <w:pPr>
              <w:rPr>
                <w:rFonts w:ascii="Gill Sans MT" w:hAnsi="Gill Sans MT" w:cstheme="majorHAnsi"/>
              </w:rPr>
            </w:pPr>
          </w:p>
          <w:p w14:paraId="0C2D0E77" w14:textId="77777777" w:rsidR="00263D5B" w:rsidRPr="00002BB3" w:rsidRDefault="00263D5B" w:rsidP="00CF43FD">
            <w:pPr>
              <w:rPr>
                <w:rFonts w:ascii="Gill Sans MT" w:hAnsi="Gill Sans MT" w:cstheme="majorHAnsi"/>
              </w:rPr>
            </w:pPr>
          </w:p>
          <w:p w14:paraId="37909F3B" w14:textId="77777777" w:rsidR="00263D5B" w:rsidRPr="00002BB3" w:rsidRDefault="00263D5B" w:rsidP="00CF43FD">
            <w:pPr>
              <w:rPr>
                <w:rFonts w:ascii="Gill Sans MT" w:hAnsi="Gill Sans MT" w:cstheme="majorHAnsi"/>
              </w:rPr>
            </w:pPr>
          </w:p>
        </w:tc>
      </w:tr>
    </w:tbl>
    <w:p w14:paraId="52C7C09E" w14:textId="77777777" w:rsidR="00263D5B" w:rsidRPr="00002BB3" w:rsidRDefault="00263D5B" w:rsidP="00B54045">
      <w:pPr>
        <w:ind w:right="-330"/>
        <w:rPr>
          <w:rFonts w:ascii="Gill Sans MT" w:hAnsi="Gill Sans MT" w:cstheme="majorHAnsi"/>
        </w:rPr>
      </w:pPr>
    </w:p>
    <w:p w14:paraId="42665DAF" w14:textId="534E8A67" w:rsidR="00AB0F93" w:rsidRPr="00002BB3" w:rsidRDefault="00AB0F93" w:rsidP="00AB0F93">
      <w:pPr>
        <w:pStyle w:val="ListParagraph"/>
        <w:numPr>
          <w:ilvl w:val="0"/>
          <w:numId w:val="3"/>
        </w:numPr>
        <w:ind w:right="-330"/>
        <w:rPr>
          <w:rFonts w:ascii="Gill Sans MT" w:hAnsi="Gill Sans MT" w:cstheme="majorHAnsi"/>
        </w:rPr>
      </w:pPr>
      <w:r w:rsidRPr="00002BB3">
        <w:rPr>
          <w:rFonts w:ascii="Gill Sans MT" w:hAnsi="Gill Sans MT" w:cstheme="majorHAnsi"/>
        </w:rPr>
        <w:t xml:space="preserve">A procedure that sets out before a taxi can be used by the service it must be: </w:t>
      </w:r>
    </w:p>
    <w:p w14:paraId="6C24E40E" w14:textId="77777777" w:rsidR="00AB0F93" w:rsidRPr="00002BB3" w:rsidRDefault="00AB0F93" w:rsidP="00AB0F93">
      <w:pPr>
        <w:pStyle w:val="ListParagraph"/>
        <w:numPr>
          <w:ilvl w:val="0"/>
          <w:numId w:val="4"/>
        </w:numPr>
        <w:ind w:right="-330"/>
        <w:rPr>
          <w:rFonts w:ascii="Gill Sans MT" w:hAnsi="Gill Sans MT" w:cstheme="majorHAnsi"/>
        </w:rPr>
      </w:pPr>
      <w:r w:rsidRPr="00002BB3">
        <w:rPr>
          <w:rFonts w:ascii="Gill Sans MT" w:hAnsi="Gill Sans MT" w:cstheme="majorHAnsi"/>
        </w:rPr>
        <w:t xml:space="preserve">manufactured less than seven years ago with a </w:t>
      </w:r>
      <w:proofErr w:type="gramStart"/>
      <w:r w:rsidRPr="00002BB3">
        <w:rPr>
          <w:rFonts w:ascii="Gill Sans MT" w:hAnsi="Gill Sans MT" w:cstheme="majorHAnsi"/>
        </w:rPr>
        <w:t>5 star</w:t>
      </w:r>
      <w:proofErr w:type="gramEnd"/>
      <w:r w:rsidRPr="00002BB3">
        <w:rPr>
          <w:rFonts w:ascii="Gill Sans MT" w:hAnsi="Gill Sans MT" w:cstheme="majorHAnsi"/>
        </w:rPr>
        <w:t xml:space="preserve"> ANCAP or equivalent safety rating</w:t>
      </w:r>
    </w:p>
    <w:p w14:paraId="5E4DD2FD" w14:textId="77777777" w:rsidR="00AB0F93" w:rsidRPr="00002BB3" w:rsidRDefault="00AB0F93" w:rsidP="00AB0F93">
      <w:pPr>
        <w:pStyle w:val="ListParagraph"/>
        <w:numPr>
          <w:ilvl w:val="0"/>
          <w:numId w:val="4"/>
        </w:numPr>
        <w:ind w:right="-330"/>
        <w:rPr>
          <w:rFonts w:ascii="Gill Sans MT" w:hAnsi="Gill Sans MT" w:cstheme="majorHAnsi"/>
        </w:rPr>
      </w:pPr>
      <w:r w:rsidRPr="00002BB3">
        <w:rPr>
          <w:rFonts w:ascii="Gill Sans MT" w:hAnsi="Gill Sans MT" w:cstheme="majorHAnsi"/>
        </w:rPr>
        <w:t>installed with the appropriate taxi equipment which is in working order:</w:t>
      </w:r>
    </w:p>
    <w:p w14:paraId="6AA40EF2" w14:textId="77777777" w:rsidR="00AB0F93" w:rsidRPr="00002BB3" w:rsidRDefault="00AB0F93" w:rsidP="00AB0F93">
      <w:pPr>
        <w:pStyle w:val="ListParagraph"/>
        <w:numPr>
          <w:ilvl w:val="0"/>
          <w:numId w:val="13"/>
        </w:numPr>
        <w:ind w:right="-330"/>
        <w:rPr>
          <w:rFonts w:ascii="Gill Sans MT" w:hAnsi="Gill Sans MT" w:cstheme="majorHAnsi"/>
        </w:rPr>
      </w:pPr>
      <w:r w:rsidRPr="00002BB3">
        <w:rPr>
          <w:rFonts w:ascii="Gill Sans MT" w:hAnsi="Gill Sans MT" w:cstheme="majorHAnsi"/>
        </w:rPr>
        <w:t>an approved taxi security camera system (if applicable for the taxi area), and</w:t>
      </w:r>
    </w:p>
    <w:p w14:paraId="32DE4E5B" w14:textId="77777777" w:rsidR="00AB0F93" w:rsidRPr="00002BB3" w:rsidRDefault="00AB0F93" w:rsidP="00AB0F93">
      <w:pPr>
        <w:pStyle w:val="ListParagraph"/>
        <w:numPr>
          <w:ilvl w:val="0"/>
          <w:numId w:val="13"/>
        </w:numPr>
        <w:ind w:right="-330"/>
        <w:rPr>
          <w:rFonts w:ascii="Gill Sans MT" w:hAnsi="Gill Sans MT" w:cstheme="majorHAnsi"/>
        </w:rPr>
      </w:pPr>
      <w:r w:rsidRPr="00002BB3">
        <w:rPr>
          <w:rFonts w:ascii="Gill Sans MT" w:hAnsi="Gill Sans MT" w:cstheme="majorHAnsi"/>
        </w:rPr>
        <w:t>a taximeter which is securely fixed to calculate and display the fare, including any fees, charges or tolls in Australian dollars</w:t>
      </w:r>
    </w:p>
    <w:p w14:paraId="1570B6E1" w14:textId="77777777" w:rsidR="00AB0F93" w:rsidRPr="00002BB3" w:rsidRDefault="00AB0F93" w:rsidP="00AB0F93">
      <w:pPr>
        <w:pStyle w:val="ListParagraph"/>
        <w:numPr>
          <w:ilvl w:val="0"/>
          <w:numId w:val="4"/>
        </w:numPr>
        <w:ind w:right="-330"/>
        <w:rPr>
          <w:rFonts w:ascii="Gill Sans MT" w:hAnsi="Gill Sans MT" w:cstheme="majorHAnsi"/>
        </w:rPr>
      </w:pPr>
      <w:r w:rsidRPr="00002BB3">
        <w:rPr>
          <w:rFonts w:ascii="Gill Sans MT" w:hAnsi="Gill Sans MT" w:cstheme="majorHAnsi"/>
        </w:rPr>
        <w:t>identified as a taxi with:</w:t>
      </w:r>
    </w:p>
    <w:p w14:paraId="20248399" w14:textId="77777777" w:rsidR="00AB0F93" w:rsidRPr="00002BB3" w:rsidRDefault="00AB0F93" w:rsidP="00AB0F93">
      <w:pPr>
        <w:pStyle w:val="ListParagraph"/>
        <w:numPr>
          <w:ilvl w:val="0"/>
          <w:numId w:val="12"/>
        </w:numPr>
        <w:ind w:right="-330"/>
        <w:rPr>
          <w:rFonts w:ascii="Gill Sans MT" w:hAnsi="Gill Sans MT" w:cstheme="majorHAnsi"/>
        </w:rPr>
      </w:pPr>
      <w:r w:rsidRPr="00002BB3">
        <w:rPr>
          <w:rFonts w:ascii="Gill Sans MT" w:hAnsi="Gill Sans MT" w:cstheme="majorHAnsi"/>
        </w:rPr>
        <w:t>a roof sign that displays the word taxi, cab, or cabs</w:t>
      </w:r>
    </w:p>
    <w:p w14:paraId="33D93E5A" w14:textId="77777777" w:rsidR="00AB0F93" w:rsidRPr="00002BB3" w:rsidRDefault="00AB0F93" w:rsidP="00AB0F93">
      <w:pPr>
        <w:pStyle w:val="ListParagraph"/>
        <w:numPr>
          <w:ilvl w:val="0"/>
          <w:numId w:val="12"/>
        </w:numPr>
        <w:ind w:right="-330"/>
        <w:rPr>
          <w:rFonts w:ascii="Gill Sans MT" w:hAnsi="Gill Sans MT" w:cstheme="majorHAnsi"/>
        </w:rPr>
      </w:pPr>
      <w:r w:rsidRPr="00002BB3">
        <w:rPr>
          <w:rFonts w:ascii="Gill Sans MT" w:hAnsi="Gill Sans MT" w:cstheme="majorHAnsi"/>
        </w:rPr>
        <w:t>a roof light which is lit when the taxis available and not lit at other times, and</w:t>
      </w:r>
    </w:p>
    <w:p w14:paraId="3039DE42" w14:textId="77777777" w:rsidR="00AB0F93" w:rsidRPr="00002BB3" w:rsidRDefault="00AB0F93" w:rsidP="00AB0F93">
      <w:pPr>
        <w:pStyle w:val="ListParagraph"/>
        <w:numPr>
          <w:ilvl w:val="0"/>
          <w:numId w:val="12"/>
        </w:numPr>
        <w:ind w:right="-330"/>
        <w:rPr>
          <w:rFonts w:ascii="Gill Sans MT" w:hAnsi="Gill Sans MT" w:cstheme="majorHAnsi"/>
        </w:rPr>
      </w:pPr>
      <w:r w:rsidRPr="00002BB3">
        <w:rPr>
          <w:rFonts w:ascii="Gill Sans MT" w:hAnsi="Gill Sans MT" w:cstheme="majorHAnsi"/>
        </w:rPr>
        <w:t>the name, the identifying logo or colours of the taxi service displayed</w:t>
      </w:r>
    </w:p>
    <w:p w14:paraId="37106278" w14:textId="77777777" w:rsidR="00AB0F93" w:rsidRPr="00002BB3" w:rsidRDefault="00AB0F93" w:rsidP="00AB0F93">
      <w:pPr>
        <w:pStyle w:val="ListParagraph"/>
        <w:numPr>
          <w:ilvl w:val="0"/>
          <w:numId w:val="4"/>
        </w:numPr>
        <w:ind w:right="-330"/>
        <w:rPr>
          <w:rFonts w:ascii="Gill Sans MT" w:hAnsi="Gill Sans MT" w:cstheme="majorHAnsi"/>
        </w:rPr>
      </w:pPr>
      <w:r w:rsidRPr="00002BB3">
        <w:rPr>
          <w:rFonts w:ascii="Gill Sans MT" w:hAnsi="Gill Sans MT" w:cstheme="majorHAnsi"/>
        </w:rPr>
        <w:t>approved by the Transport Commission as a suitable vehicle when used under the authority of a wheelchair accessible taxi licence, and</w:t>
      </w:r>
    </w:p>
    <w:p w14:paraId="2B954837" w14:textId="7B0B6755" w:rsidR="00263D5B" w:rsidRPr="00002BB3" w:rsidRDefault="00AB0F93" w:rsidP="00263D5B">
      <w:pPr>
        <w:pStyle w:val="ListParagraph"/>
        <w:numPr>
          <w:ilvl w:val="0"/>
          <w:numId w:val="4"/>
        </w:numPr>
        <w:ind w:right="-330"/>
        <w:rPr>
          <w:rFonts w:ascii="Gill Sans MT" w:hAnsi="Gill Sans MT" w:cstheme="majorHAnsi"/>
        </w:rPr>
      </w:pPr>
      <w:r w:rsidRPr="00002BB3">
        <w:rPr>
          <w:rFonts w:ascii="Gill Sans MT" w:hAnsi="Gill Sans MT" w:cstheme="majorHAnsi"/>
        </w:rPr>
        <w:t>used under the authority of a specific taxi licence with the relevant licence plate for that licence attached to the vehicle.</w:t>
      </w:r>
      <w:bookmarkStart w:id="1" w:name="_Hlk100062461"/>
      <w:bookmarkEnd w:id="0"/>
    </w:p>
    <w:p w14:paraId="19003A21" w14:textId="77777777" w:rsidR="00263D5B" w:rsidRPr="00002BB3" w:rsidRDefault="00263D5B" w:rsidP="00263D5B">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263D5B" w:rsidRPr="00002BB3" w14:paraId="65D5659A" w14:textId="77777777" w:rsidTr="00CF43FD">
        <w:tc>
          <w:tcPr>
            <w:tcW w:w="9242" w:type="dxa"/>
          </w:tcPr>
          <w:p w14:paraId="38C2B6CA" w14:textId="77777777" w:rsidR="00263D5B" w:rsidRPr="00002BB3" w:rsidRDefault="00263D5B" w:rsidP="00CF43FD">
            <w:pPr>
              <w:rPr>
                <w:rFonts w:ascii="Gill Sans MT" w:hAnsi="Gill Sans MT" w:cstheme="majorHAnsi"/>
              </w:rPr>
            </w:pPr>
          </w:p>
          <w:p w14:paraId="20EB4312" w14:textId="77777777" w:rsidR="00263D5B" w:rsidRPr="00002BB3" w:rsidRDefault="00263D5B" w:rsidP="00CF43FD">
            <w:pPr>
              <w:rPr>
                <w:rFonts w:ascii="Gill Sans MT" w:hAnsi="Gill Sans MT" w:cstheme="majorHAnsi"/>
              </w:rPr>
            </w:pPr>
          </w:p>
          <w:p w14:paraId="7C78BB4A" w14:textId="77777777" w:rsidR="00263D5B" w:rsidRPr="00002BB3" w:rsidRDefault="00263D5B" w:rsidP="00CF43FD">
            <w:pPr>
              <w:rPr>
                <w:rFonts w:ascii="Gill Sans MT" w:hAnsi="Gill Sans MT" w:cstheme="majorHAnsi"/>
              </w:rPr>
            </w:pPr>
          </w:p>
          <w:p w14:paraId="3EB5F71A" w14:textId="77777777" w:rsidR="00263D5B" w:rsidRPr="00002BB3" w:rsidRDefault="00263D5B" w:rsidP="00CF43FD">
            <w:pPr>
              <w:rPr>
                <w:rFonts w:ascii="Gill Sans MT" w:hAnsi="Gill Sans MT" w:cstheme="majorHAnsi"/>
              </w:rPr>
            </w:pPr>
          </w:p>
        </w:tc>
      </w:tr>
    </w:tbl>
    <w:p w14:paraId="46A7B7E3" w14:textId="77777777" w:rsidR="00263D5B" w:rsidRPr="00002BB3" w:rsidRDefault="00263D5B" w:rsidP="00263D5B">
      <w:pPr>
        <w:rPr>
          <w:rFonts w:ascii="Gill Sans MT" w:hAnsi="Gill Sans MT" w:cstheme="majorBidi"/>
        </w:rPr>
      </w:pPr>
      <w:r w:rsidRPr="00002BB3">
        <w:rPr>
          <w:rFonts w:ascii="Gill Sans MT" w:hAnsi="Gill Sans MT"/>
        </w:rPr>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263D5B" w:rsidRPr="00002BB3" w14:paraId="12951EBF" w14:textId="77777777" w:rsidTr="00CF43FD">
        <w:tc>
          <w:tcPr>
            <w:tcW w:w="9242" w:type="dxa"/>
          </w:tcPr>
          <w:p w14:paraId="2B464B5E" w14:textId="77777777" w:rsidR="00263D5B" w:rsidRPr="00002BB3" w:rsidRDefault="00263D5B" w:rsidP="00CF43FD">
            <w:pPr>
              <w:rPr>
                <w:rFonts w:ascii="Gill Sans MT" w:hAnsi="Gill Sans MT" w:cstheme="majorHAnsi"/>
              </w:rPr>
            </w:pPr>
          </w:p>
          <w:p w14:paraId="42C62F10" w14:textId="77777777" w:rsidR="00263D5B" w:rsidRPr="00002BB3" w:rsidRDefault="00263D5B" w:rsidP="00CF43FD">
            <w:pPr>
              <w:rPr>
                <w:rFonts w:ascii="Gill Sans MT" w:hAnsi="Gill Sans MT" w:cstheme="majorHAnsi"/>
              </w:rPr>
            </w:pPr>
          </w:p>
          <w:p w14:paraId="48085174" w14:textId="77777777" w:rsidR="00263D5B" w:rsidRPr="00002BB3" w:rsidRDefault="00263D5B" w:rsidP="00CF43FD">
            <w:pPr>
              <w:rPr>
                <w:rFonts w:ascii="Gill Sans MT" w:hAnsi="Gill Sans MT" w:cstheme="majorHAnsi"/>
              </w:rPr>
            </w:pPr>
          </w:p>
          <w:p w14:paraId="0229A46A" w14:textId="77777777" w:rsidR="00263D5B" w:rsidRPr="00002BB3" w:rsidRDefault="00263D5B" w:rsidP="00CF43FD">
            <w:pPr>
              <w:rPr>
                <w:rFonts w:ascii="Gill Sans MT" w:hAnsi="Gill Sans MT" w:cstheme="majorHAnsi"/>
              </w:rPr>
            </w:pPr>
          </w:p>
        </w:tc>
      </w:tr>
    </w:tbl>
    <w:p w14:paraId="3BAD9959" w14:textId="44A290AE" w:rsidR="002303DF" w:rsidRPr="00002BB3" w:rsidRDefault="002303DF">
      <w:pPr>
        <w:rPr>
          <w:rFonts w:ascii="Gill Sans MT" w:hAnsi="Gill Sans MT"/>
          <w:sz w:val="28"/>
          <w:szCs w:val="28"/>
        </w:rPr>
      </w:pPr>
      <w:r w:rsidRPr="00002BB3">
        <w:rPr>
          <w:rFonts w:ascii="Gill Sans MT" w:hAnsi="Gill Sans MT"/>
          <w:sz w:val="28"/>
          <w:szCs w:val="28"/>
        </w:rPr>
        <w:br w:type="page"/>
      </w:r>
    </w:p>
    <w:p w14:paraId="785FC6F0" w14:textId="3CC06348" w:rsidR="00AB0F93" w:rsidRPr="00002BB3" w:rsidRDefault="00AB0F93" w:rsidP="00AB0F93">
      <w:pPr>
        <w:ind w:right="-330"/>
        <w:rPr>
          <w:rFonts w:ascii="Gill Sans MT" w:hAnsi="Gill Sans MT"/>
          <w:sz w:val="28"/>
          <w:szCs w:val="28"/>
        </w:rPr>
      </w:pPr>
      <w:r w:rsidRPr="00002BB3">
        <w:rPr>
          <w:rFonts w:ascii="Gill Sans MT" w:hAnsi="Gill Sans MT"/>
          <w:sz w:val="28"/>
          <w:szCs w:val="28"/>
        </w:rPr>
        <w:lastRenderedPageBreak/>
        <w:t>Monitoring</w:t>
      </w:r>
    </w:p>
    <w:p w14:paraId="0D5FD309" w14:textId="77777777" w:rsidR="00AB0F93" w:rsidRPr="00002BB3" w:rsidRDefault="00AB0F93" w:rsidP="00263D5B">
      <w:pPr>
        <w:pStyle w:val="ListParagraph"/>
        <w:numPr>
          <w:ilvl w:val="0"/>
          <w:numId w:val="2"/>
        </w:numPr>
        <w:ind w:right="-330"/>
        <w:rPr>
          <w:rFonts w:ascii="Gill Sans MT" w:hAnsi="Gill Sans MT" w:cstheme="majorHAnsi"/>
        </w:rPr>
      </w:pPr>
      <w:r w:rsidRPr="00002BB3">
        <w:rPr>
          <w:rFonts w:ascii="Gill Sans MT" w:hAnsi="Gill Sans MT" w:cstheme="majorHAnsi"/>
        </w:rPr>
        <w:t>A procedure that sets out an on-demand vehicle being used for the service must be:</w:t>
      </w:r>
    </w:p>
    <w:p w14:paraId="302FBED6" w14:textId="77777777" w:rsidR="00AB0F93" w:rsidRPr="00002BB3" w:rsidRDefault="00AB0F93" w:rsidP="00AB0F93">
      <w:pPr>
        <w:pStyle w:val="ListParagraph"/>
        <w:numPr>
          <w:ilvl w:val="0"/>
          <w:numId w:val="16"/>
        </w:numPr>
        <w:ind w:left="1134" w:right="-330" w:hanging="425"/>
        <w:rPr>
          <w:rFonts w:ascii="Gill Sans MT" w:hAnsi="Gill Sans MT" w:cstheme="majorHAnsi"/>
        </w:rPr>
      </w:pPr>
      <w:r w:rsidRPr="00002BB3">
        <w:rPr>
          <w:rFonts w:ascii="Gill Sans MT" w:hAnsi="Gill Sans MT" w:cstheme="majorHAnsi"/>
        </w:rPr>
        <w:t>authorised by holding the appropriate registration, including MAIB premium, and</w:t>
      </w:r>
    </w:p>
    <w:p w14:paraId="758EA133" w14:textId="7DE1066C" w:rsidR="002303DF" w:rsidRPr="00002BB3" w:rsidRDefault="00AB0F93" w:rsidP="002303DF">
      <w:pPr>
        <w:pStyle w:val="ListParagraph"/>
        <w:numPr>
          <w:ilvl w:val="0"/>
          <w:numId w:val="16"/>
        </w:numPr>
        <w:ind w:left="1134" w:right="-330" w:hanging="425"/>
        <w:rPr>
          <w:rFonts w:ascii="Gill Sans MT" w:hAnsi="Gill Sans MT" w:cstheme="majorHAnsi"/>
        </w:rPr>
      </w:pPr>
      <w:r w:rsidRPr="00002BB3">
        <w:rPr>
          <w:rFonts w:ascii="Gill Sans MT" w:hAnsi="Gill Sans MT" w:cstheme="majorHAnsi"/>
        </w:rPr>
        <w:t>authorised to operate as a taxi under a specific taxi licence with the relevant licence plate for that licence attached to the vehicle.</w:t>
      </w:r>
    </w:p>
    <w:p w14:paraId="7A32E8A7" w14:textId="2F953626" w:rsidR="00AB0F93" w:rsidRPr="00002BB3" w:rsidRDefault="00AB0F93" w:rsidP="00AB0F93">
      <w:pPr>
        <w:pStyle w:val="ListParagraph"/>
        <w:ind w:right="-330"/>
        <w:rPr>
          <w:rFonts w:ascii="Gill Sans MT" w:hAnsi="Gill Sans MT" w:cstheme="majorHAnsi"/>
        </w:rPr>
      </w:pPr>
    </w:p>
    <w:p w14:paraId="42862D17" w14:textId="77777777" w:rsidR="00263D5B" w:rsidRPr="00002BB3" w:rsidRDefault="00263D5B" w:rsidP="00263D5B">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263D5B" w:rsidRPr="00002BB3" w14:paraId="5B6CD3A0" w14:textId="77777777" w:rsidTr="00CF43FD">
        <w:tc>
          <w:tcPr>
            <w:tcW w:w="9242" w:type="dxa"/>
          </w:tcPr>
          <w:p w14:paraId="307C911D" w14:textId="77777777" w:rsidR="00263D5B" w:rsidRPr="00002BB3" w:rsidRDefault="00263D5B" w:rsidP="00CF43FD">
            <w:pPr>
              <w:rPr>
                <w:rFonts w:ascii="Gill Sans MT" w:hAnsi="Gill Sans MT" w:cstheme="majorHAnsi"/>
              </w:rPr>
            </w:pPr>
          </w:p>
          <w:p w14:paraId="35D7E37F" w14:textId="77777777" w:rsidR="00263D5B" w:rsidRPr="00002BB3" w:rsidRDefault="00263D5B" w:rsidP="00CF43FD">
            <w:pPr>
              <w:rPr>
                <w:rFonts w:ascii="Gill Sans MT" w:hAnsi="Gill Sans MT" w:cstheme="majorHAnsi"/>
              </w:rPr>
            </w:pPr>
          </w:p>
          <w:p w14:paraId="363F506F" w14:textId="77777777" w:rsidR="00263D5B" w:rsidRPr="00002BB3" w:rsidRDefault="00263D5B" w:rsidP="00CF43FD">
            <w:pPr>
              <w:rPr>
                <w:rFonts w:ascii="Gill Sans MT" w:hAnsi="Gill Sans MT" w:cstheme="majorHAnsi"/>
              </w:rPr>
            </w:pPr>
          </w:p>
          <w:p w14:paraId="35FD8F3C" w14:textId="77777777" w:rsidR="00263D5B" w:rsidRPr="00002BB3" w:rsidRDefault="00263D5B" w:rsidP="00CF43FD">
            <w:pPr>
              <w:rPr>
                <w:rFonts w:ascii="Gill Sans MT" w:hAnsi="Gill Sans MT" w:cstheme="majorHAnsi"/>
              </w:rPr>
            </w:pPr>
          </w:p>
        </w:tc>
      </w:tr>
    </w:tbl>
    <w:p w14:paraId="78FF915D" w14:textId="77777777" w:rsidR="00263D5B" w:rsidRPr="00002BB3" w:rsidRDefault="00263D5B" w:rsidP="00263D5B">
      <w:pPr>
        <w:rPr>
          <w:rFonts w:ascii="Gill Sans MT" w:hAnsi="Gill Sans MT" w:cstheme="majorBidi"/>
        </w:rPr>
      </w:pPr>
      <w:r w:rsidRPr="00002BB3">
        <w:rPr>
          <w:rFonts w:ascii="Gill Sans MT" w:hAnsi="Gill Sans MT"/>
        </w:rPr>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263D5B" w:rsidRPr="00002BB3" w14:paraId="4C130ECB" w14:textId="77777777" w:rsidTr="00CF43FD">
        <w:tc>
          <w:tcPr>
            <w:tcW w:w="9242" w:type="dxa"/>
          </w:tcPr>
          <w:p w14:paraId="7F78A0BB" w14:textId="77777777" w:rsidR="00263D5B" w:rsidRPr="00002BB3" w:rsidRDefault="00263D5B" w:rsidP="00CF43FD">
            <w:pPr>
              <w:rPr>
                <w:rFonts w:ascii="Gill Sans MT" w:hAnsi="Gill Sans MT" w:cstheme="majorHAnsi"/>
              </w:rPr>
            </w:pPr>
          </w:p>
          <w:p w14:paraId="51BB2131" w14:textId="77777777" w:rsidR="00263D5B" w:rsidRPr="00002BB3" w:rsidRDefault="00263D5B" w:rsidP="00CF43FD">
            <w:pPr>
              <w:rPr>
                <w:rFonts w:ascii="Gill Sans MT" w:hAnsi="Gill Sans MT" w:cstheme="majorHAnsi"/>
              </w:rPr>
            </w:pPr>
          </w:p>
          <w:p w14:paraId="12F52700" w14:textId="77777777" w:rsidR="00263D5B" w:rsidRPr="00002BB3" w:rsidRDefault="00263D5B" w:rsidP="00CF43FD">
            <w:pPr>
              <w:rPr>
                <w:rFonts w:ascii="Gill Sans MT" w:hAnsi="Gill Sans MT" w:cstheme="majorHAnsi"/>
              </w:rPr>
            </w:pPr>
          </w:p>
          <w:p w14:paraId="61E5E871" w14:textId="77777777" w:rsidR="00263D5B" w:rsidRPr="00002BB3" w:rsidRDefault="00263D5B" w:rsidP="00CF43FD">
            <w:pPr>
              <w:rPr>
                <w:rFonts w:ascii="Gill Sans MT" w:hAnsi="Gill Sans MT" w:cstheme="majorHAnsi"/>
              </w:rPr>
            </w:pPr>
          </w:p>
        </w:tc>
      </w:tr>
    </w:tbl>
    <w:p w14:paraId="51CDE7C6" w14:textId="77777777" w:rsidR="00897E4D" w:rsidRPr="00002BB3" w:rsidRDefault="00897E4D" w:rsidP="00B92DB9">
      <w:pPr>
        <w:ind w:right="-330"/>
        <w:rPr>
          <w:rFonts w:ascii="Gill Sans MT" w:hAnsi="Gill Sans MT" w:cstheme="majorHAnsi"/>
        </w:rPr>
      </w:pPr>
    </w:p>
    <w:p w14:paraId="0E145458" w14:textId="77777777" w:rsidR="00AB0F93" w:rsidRPr="00002BB3" w:rsidRDefault="00AB0F93" w:rsidP="00AB0F93">
      <w:pPr>
        <w:pStyle w:val="ListParagraph"/>
        <w:numPr>
          <w:ilvl w:val="0"/>
          <w:numId w:val="2"/>
        </w:numPr>
        <w:ind w:right="-330"/>
        <w:rPr>
          <w:rFonts w:ascii="Gill Sans MT" w:hAnsi="Gill Sans MT" w:cstheme="majorHAnsi"/>
        </w:rPr>
      </w:pPr>
      <w:r w:rsidRPr="00002BB3">
        <w:rPr>
          <w:rFonts w:ascii="Gill Sans MT" w:hAnsi="Gill Sans MT" w:cstheme="majorHAnsi"/>
        </w:rPr>
        <w:t>A procedure that sets out an on-demand vehicle being used for the service must be:</w:t>
      </w:r>
    </w:p>
    <w:p w14:paraId="3CF4693E" w14:textId="23C96BF8" w:rsidR="00AB0F93" w:rsidRPr="00002BB3" w:rsidRDefault="00AB0F93" w:rsidP="00AB0F93">
      <w:pPr>
        <w:pStyle w:val="ListParagraph"/>
        <w:numPr>
          <w:ilvl w:val="0"/>
          <w:numId w:val="4"/>
        </w:numPr>
        <w:ind w:right="-330"/>
        <w:rPr>
          <w:rFonts w:ascii="Gill Sans MT" w:hAnsi="Gill Sans MT" w:cstheme="majorHAnsi"/>
        </w:rPr>
      </w:pPr>
      <w:bookmarkStart w:id="2" w:name="_Hlk96420819"/>
      <w:r w:rsidRPr="00002BB3">
        <w:rPr>
          <w:rFonts w:ascii="Gill Sans MT" w:hAnsi="Gill Sans MT" w:cstheme="majorHAnsi"/>
        </w:rPr>
        <w:t>given a pre-departure inspection of the vehicle before each day or shift, with at least the following being checked:</w:t>
      </w:r>
    </w:p>
    <w:tbl>
      <w:tblPr>
        <w:tblStyle w:val="TableGrid"/>
        <w:tblW w:w="8363"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4536"/>
      </w:tblGrid>
      <w:tr w:rsidR="00AB0F93" w:rsidRPr="00002BB3" w14:paraId="61E1D5B1" w14:textId="77777777" w:rsidTr="002366A0">
        <w:tc>
          <w:tcPr>
            <w:tcW w:w="3827" w:type="dxa"/>
          </w:tcPr>
          <w:p w14:paraId="07764EFC" w14:textId="77777777" w:rsidR="00AB0F93" w:rsidRPr="00002BB3" w:rsidRDefault="00AB0F93" w:rsidP="00AB0F93">
            <w:pPr>
              <w:pStyle w:val="ListParagraph"/>
              <w:numPr>
                <w:ilvl w:val="0"/>
                <w:numId w:val="14"/>
              </w:numPr>
              <w:tabs>
                <w:tab w:val="bar" w:pos="8364"/>
              </w:tabs>
              <w:ind w:left="461" w:right="-330" w:hanging="426"/>
              <w:rPr>
                <w:rFonts w:ascii="Gill Sans MT" w:hAnsi="Gill Sans MT" w:cstheme="majorHAnsi"/>
              </w:rPr>
            </w:pPr>
            <w:r w:rsidRPr="00002BB3">
              <w:rPr>
                <w:rFonts w:ascii="Gill Sans MT" w:hAnsi="Gill Sans MT" w:cstheme="majorHAnsi"/>
              </w:rPr>
              <w:t>working external lights</w:t>
            </w:r>
          </w:p>
        </w:tc>
        <w:tc>
          <w:tcPr>
            <w:tcW w:w="4536" w:type="dxa"/>
          </w:tcPr>
          <w:p w14:paraId="60C0DCC2" w14:textId="77777777" w:rsidR="00AB0F93" w:rsidRPr="00002BB3" w:rsidRDefault="00AB0F93" w:rsidP="00AB0F93">
            <w:pPr>
              <w:pStyle w:val="ListParagraph"/>
              <w:numPr>
                <w:ilvl w:val="0"/>
                <w:numId w:val="14"/>
              </w:numPr>
              <w:tabs>
                <w:tab w:val="bar" w:pos="8364"/>
              </w:tabs>
              <w:ind w:right="-330"/>
              <w:rPr>
                <w:rFonts w:ascii="Gill Sans MT" w:hAnsi="Gill Sans MT" w:cstheme="majorHAnsi"/>
              </w:rPr>
            </w:pPr>
            <w:r w:rsidRPr="00002BB3">
              <w:rPr>
                <w:rFonts w:ascii="Gill Sans MT" w:hAnsi="Gill Sans MT" w:cstheme="majorHAnsi"/>
              </w:rPr>
              <w:t>clean and unbroken mirrors and windscreen</w:t>
            </w:r>
          </w:p>
        </w:tc>
      </w:tr>
      <w:tr w:rsidR="00AB0F93" w:rsidRPr="00002BB3" w14:paraId="53E9C616" w14:textId="77777777" w:rsidTr="002366A0">
        <w:tc>
          <w:tcPr>
            <w:tcW w:w="3827" w:type="dxa"/>
          </w:tcPr>
          <w:p w14:paraId="2FCFD1A0" w14:textId="77777777" w:rsidR="00AB0F93" w:rsidRPr="00002BB3" w:rsidRDefault="00AB0F93" w:rsidP="00AB0F93">
            <w:pPr>
              <w:pStyle w:val="ListParagraph"/>
              <w:numPr>
                <w:ilvl w:val="0"/>
                <w:numId w:val="14"/>
              </w:numPr>
              <w:tabs>
                <w:tab w:val="bar" w:pos="8364"/>
              </w:tabs>
              <w:ind w:left="461" w:right="-330" w:hanging="426"/>
              <w:rPr>
                <w:rFonts w:ascii="Gill Sans MT" w:hAnsi="Gill Sans MT" w:cstheme="majorHAnsi"/>
              </w:rPr>
            </w:pPr>
            <w:r w:rsidRPr="00002BB3">
              <w:rPr>
                <w:rFonts w:ascii="Gill Sans MT" w:hAnsi="Gill Sans MT" w:cstheme="majorHAnsi"/>
              </w:rPr>
              <w:t>working brakes</w:t>
            </w:r>
          </w:p>
        </w:tc>
        <w:tc>
          <w:tcPr>
            <w:tcW w:w="4536" w:type="dxa"/>
          </w:tcPr>
          <w:p w14:paraId="52A9B74C" w14:textId="77777777" w:rsidR="00AB0F93" w:rsidRPr="00002BB3" w:rsidRDefault="00AB0F93" w:rsidP="00AB0F93">
            <w:pPr>
              <w:pStyle w:val="ListParagraph"/>
              <w:numPr>
                <w:ilvl w:val="0"/>
                <w:numId w:val="14"/>
              </w:numPr>
              <w:tabs>
                <w:tab w:val="bar" w:pos="8364"/>
              </w:tabs>
              <w:ind w:right="-330"/>
              <w:rPr>
                <w:rFonts w:ascii="Gill Sans MT" w:hAnsi="Gill Sans MT" w:cstheme="majorHAnsi"/>
              </w:rPr>
            </w:pPr>
            <w:r w:rsidRPr="00002BB3">
              <w:rPr>
                <w:rFonts w:ascii="Gill Sans MT" w:hAnsi="Gill Sans MT" w:cstheme="majorHAnsi"/>
              </w:rPr>
              <w:t>appropriate tyres, wipers and washers</w:t>
            </w:r>
          </w:p>
        </w:tc>
      </w:tr>
      <w:tr w:rsidR="00AB0F93" w:rsidRPr="00002BB3" w14:paraId="54E1B2C0" w14:textId="77777777" w:rsidTr="002366A0">
        <w:tc>
          <w:tcPr>
            <w:tcW w:w="8363" w:type="dxa"/>
            <w:gridSpan w:val="2"/>
          </w:tcPr>
          <w:p w14:paraId="4A610DE9" w14:textId="77777777" w:rsidR="00AB0F93" w:rsidRPr="00002BB3" w:rsidRDefault="00AB0F93" w:rsidP="00AB0F93">
            <w:pPr>
              <w:pStyle w:val="ListParagraph"/>
              <w:numPr>
                <w:ilvl w:val="0"/>
                <w:numId w:val="14"/>
              </w:numPr>
              <w:tabs>
                <w:tab w:val="bar" w:pos="8364"/>
              </w:tabs>
              <w:ind w:left="461" w:right="-330" w:hanging="426"/>
              <w:rPr>
                <w:rFonts w:ascii="Gill Sans MT" w:hAnsi="Gill Sans MT" w:cstheme="majorHAnsi"/>
              </w:rPr>
            </w:pPr>
            <w:r w:rsidRPr="00002BB3">
              <w:rPr>
                <w:rFonts w:ascii="Gill Sans MT" w:hAnsi="Gill Sans MT" w:cstheme="majorHAnsi"/>
              </w:rPr>
              <w:t>sufficient oil, fuel and water</w:t>
            </w:r>
          </w:p>
          <w:p w14:paraId="085F8E45" w14:textId="77777777" w:rsidR="00AB0F93" w:rsidRPr="00002BB3" w:rsidRDefault="00AB0F93" w:rsidP="002366A0">
            <w:pPr>
              <w:tabs>
                <w:tab w:val="bar" w:pos="8364"/>
              </w:tabs>
              <w:ind w:left="35" w:right="-330"/>
              <w:rPr>
                <w:rFonts w:ascii="Gill Sans MT" w:hAnsi="Gill Sans MT" w:cstheme="majorHAnsi"/>
              </w:rPr>
            </w:pPr>
          </w:p>
        </w:tc>
      </w:tr>
    </w:tbl>
    <w:bookmarkEnd w:id="2"/>
    <w:p w14:paraId="719346BD" w14:textId="4372E3EA" w:rsidR="00AB0F93" w:rsidRPr="00002BB3" w:rsidRDefault="00AB0F93" w:rsidP="00AB0F93">
      <w:pPr>
        <w:pStyle w:val="ListParagraph"/>
        <w:numPr>
          <w:ilvl w:val="0"/>
          <w:numId w:val="5"/>
        </w:numPr>
        <w:ind w:right="-330"/>
        <w:rPr>
          <w:rFonts w:ascii="Gill Sans MT" w:hAnsi="Gill Sans MT" w:cstheme="majorHAnsi"/>
        </w:rPr>
      </w:pPr>
      <w:r w:rsidRPr="00002BB3">
        <w:rPr>
          <w:rFonts w:ascii="Gill Sans MT" w:hAnsi="Gill Sans MT" w:cstheme="majorHAnsi"/>
        </w:rPr>
        <w:t>presented for inspection as part of the maintenance and repair program in accordance with the manufacturer’s recommended maintenance standards by a licensed mechanic</w:t>
      </w:r>
      <w:r w:rsidRPr="00002BB3">
        <w:rPr>
          <w:rStyle w:val="FootnoteReference"/>
          <w:rFonts w:ascii="Gill Sans MT" w:hAnsi="Gill Sans MT" w:cstheme="majorHAnsi"/>
        </w:rPr>
        <w:footnoteReference w:id="1"/>
      </w:r>
      <w:r w:rsidRPr="00002BB3">
        <w:rPr>
          <w:rFonts w:ascii="Gill Sans MT" w:hAnsi="Gill Sans MT" w:cstheme="majorHAnsi"/>
        </w:rPr>
        <w:t xml:space="preserve"> (safety inspections)</w:t>
      </w:r>
      <w:r w:rsidR="009B6E34" w:rsidRPr="00002BB3">
        <w:rPr>
          <w:rFonts w:ascii="Gill Sans MT" w:hAnsi="Gill Sans MT" w:cstheme="majorHAnsi"/>
        </w:rPr>
        <w:t>, and</w:t>
      </w:r>
    </w:p>
    <w:p w14:paraId="08705E10" w14:textId="5D5AB89D" w:rsidR="001428FF" w:rsidRPr="00002BB3" w:rsidRDefault="00AB0F93" w:rsidP="001428FF">
      <w:pPr>
        <w:pStyle w:val="ListParagraph"/>
        <w:numPr>
          <w:ilvl w:val="0"/>
          <w:numId w:val="5"/>
        </w:numPr>
        <w:ind w:right="-330"/>
        <w:rPr>
          <w:rFonts w:ascii="Gill Sans MT" w:hAnsi="Gill Sans MT" w:cstheme="majorHAnsi"/>
        </w:rPr>
      </w:pPr>
      <w:r w:rsidRPr="00002BB3">
        <w:rPr>
          <w:rFonts w:ascii="Gill Sans MT" w:hAnsi="Gill Sans MT" w:cstheme="majorHAnsi"/>
        </w:rPr>
        <w:t>presented for regulatory inspection by an authorised inspection station in accordance with the Registrar of Motor Vehicle’s vehicle inspection program (Roadworthiness Inspections)</w:t>
      </w:r>
      <w:r w:rsidR="009B6E34" w:rsidRPr="00002BB3">
        <w:rPr>
          <w:rFonts w:ascii="Gill Sans MT" w:hAnsi="Gill Sans MT" w:cstheme="majorHAnsi"/>
        </w:rPr>
        <w:t>.</w:t>
      </w:r>
    </w:p>
    <w:p w14:paraId="626BE96B" w14:textId="77777777" w:rsidR="00263D5B" w:rsidRPr="00002BB3" w:rsidRDefault="00263D5B" w:rsidP="00263D5B">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263D5B" w:rsidRPr="00002BB3" w14:paraId="75DB6A33" w14:textId="77777777" w:rsidTr="00CF43FD">
        <w:tc>
          <w:tcPr>
            <w:tcW w:w="9242" w:type="dxa"/>
          </w:tcPr>
          <w:p w14:paraId="60E6A65B" w14:textId="77777777" w:rsidR="00263D5B" w:rsidRPr="00002BB3" w:rsidRDefault="00263D5B" w:rsidP="00CF43FD">
            <w:pPr>
              <w:rPr>
                <w:rFonts w:ascii="Gill Sans MT" w:hAnsi="Gill Sans MT" w:cstheme="majorHAnsi"/>
              </w:rPr>
            </w:pPr>
          </w:p>
          <w:p w14:paraId="0B88CDE6" w14:textId="77777777" w:rsidR="00263D5B" w:rsidRPr="00002BB3" w:rsidRDefault="00263D5B" w:rsidP="00CF43FD">
            <w:pPr>
              <w:rPr>
                <w:rFonts w:ascii="Gill Sans MT" w:hAnsi="Gill Sans MT" w:cstheme="majorHAnsi"/>
              </w:rPr>
            </w:pPr>
          </w:p>
          <w:p w14:paraId="1A4FA60E" w14:textId="77777777" w:rsidR="00263D5B" w:rsidRPr="00002BB3" w:rsidRDefault="00263D5B" w:rsidP="00CF43FD">
            <w:pPr>
              <w:rPr>
                <w:rFonts w:ascii="Gill Sans MT" w:hAnsi="Gill Sans MT" w:cstheme="majorHAnsi"/>
              </w:rPr>
            </w:pPr>
          </w:p>
          <w:p w14:paraId="7CA23515" w14:textId="77777777" w:rsidR="00263D5B" w:rsidRPr="00002BB3" w:rsidRDefault="00263D5B" w:rsidP="00CF43FD">
            <w:pPr>
              <w:rPr>
                <w:rFonts w:ascii="Gill Sans MT" w:hAnsi="Gill Sans MT" w:cstheme="majorHAnsi"/>
              </w:rPr>
            </w:pPr>
          </w:p>
        </w:tc>
      </w:tr>
    </w:tbl>
    <w:p w14:paraId="7D86253A" w14:textId="77777777" w:rsidR="00263D5B" w:rsidRPr="00002BB3" w:rsidRDefault="00263D5B" w:rsidP="00263D5B">
      <w:pPr>
        <w:rPr>
          <w:rFonts w:ascii="Gill Sans MT" w:hAnsi="Gill Sans MT" w:cstheme="majorBidi"/>
        </w:rPr>
      </w:pPr>
      <w:r w:rsidRPr="00002BB3">
        <w:rPr>
          <w:rFonts w:ascii="Gill Sans MT" w:hAnsi="Gill Sans MT"/>
        </w:rPr>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263D5B" w:rsidRPr="00002BB3" w14:paraId="470911A5" w14:textId="77777777" w:rsidTr="00CF43FD">
        <w:tc>
          <w:tcPr>
            <w:tcW w:w="9242" w:type="dxa"/>
          </w:tcPr>
          <w:p w14:paraId="1E4F2845" w14:textId="77777777" w:rsidR="00263D5B" w:rsidRPr="00002BB3" w:rsidRDefault="00263D5B" w:rsidP="00CF43FD">
            <w:pPr>
              <w:rPr>
                <w:rFonts w:ascii="Gill Sans MT" w:hAnsi="Gill Sans MT" w:cstheme="majorHAnsi"/>
              </w:rPr>
            </w:pPr>
          </w:p>
          <w:p w14:paraId="5DC89ED4" w14:textId="77777777" w:rsidR="00263D5B" w:rsidRPr="00002BB3" w:rsidRDefault="00263D5B" w:rsidP="00CF43FD">
            <w:pPr>
              <w:rPr>
                <w:rFonts w:ascii="Gill Sans MT" w:hAnsi="Gill Sans MT" w:cstheme="majorHAnsi"/>
              </w:rPr>
            </w:pPr>
          </w:p>
          <w:p w14:paraId="74821AF5" w14:textId="77777777" w:rsidR="00263D5B" w:rsidRPr="00002BB3" w:rsidRDefault="00263D5B" w:rsidP="00CF43FD">
            <w:pPr>
              <w:rPr>
                <w:rFonts w:ascii="Gill Sans MT" w:hAnsi="Gill Sans MT" w:cstheme="majorHAnsi"/>
              </w:rPr>
            </w:pPr>
          </w:p>
          <w:p w14:paraId="3E511114" w14:textId="77777777" w:rsidR="00263D5B" w:rsidRPr="00002BB3" w:rsidRDefault="00263D5B" w:rsidP="00CF43FD">
            <w:pPr>
              <w:rPr>
                <w:rFonts w:ascii="Gill Sans MT" w:hAnsi="Gill Sans MT" w:cstheme="majorHAnsi"/>
              </w:rPr>
            </w:pPr>
          </w:p>
        </w:tc>
      </w:tr>
    </w:tbl>
    <w:p w14:paraId="35233466" w14:textId="018D3C6D" w:rsidR="001428FF" w:rsidRDefault="001428FF" w:rsidP="001428FF">
      <w:pPr>
        <w:ind w:right="-330"/>
        <w:rPr>
          <w:rFonts w:ascii="Gill Sans MT" w:hAnsi="Gill Sans MT" w:cstheme="majorHAnsi"/>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B467B0" w:rsidRPr="00002BB3" w14:paraId="76CCADAC" w14:textId="77777777" w:rsidTr="004C1A21">
        <w:tc>
          <w:tcPr>
            <w:tcW w:w="9242" w:type="dxa"/>
            <w:shd w:val="clear" w:color="auto" w:fill="F2F2F2" w:themeFill="background1" w:themeFillShade="F2"/>
          </w:tcPr>
          <w:p w14:paraId="02A1086B" w14:textId="77777777" w:rsidR="00B467B0" w:rsidRPr="00002BB3" w:rsidRDefault="00B467B0" w:rsidP="004C1A21">
            <w:pPr>
              <w:ind w:right="-330"/>
              <w:jc w:val="center"/>
              <w:rPr>
                <w:rFonts w:ascii="Gill Sans MT" w:hAnsi="Gill Sans MT" w:cstheme="majorHAnsi"/>
                <w:b/>
                <w:bCs/>
              </w:rPr>
            </w:pPr>
            <w:r w:rsidRPr="00002BB3">
              <w:rPr>
                <w:rFonts w:ascii="Gill Sans MT" w:hAnsi="Gill Sans MT" w:cstheme="majorHAnsi"/>
                <w:b/>
                <w:bCs/>
              </w:rPr>
              <w:lastRenderedPageBreak/>
              <w:t>You must attach to this report:</w:t>
            </w:r>
            <w:r w:rsidRPr="00002BB3">
              <w:rPr>
                <w:rFonts w:ascii="Gill Sans MT" w:hAnsi="Gill Sans MT" w:cstheme="majorHAnsi"/>
                <w:b/>
                <w:bCs/>
              </w:rPr>
              <w:br/>
            </w:r>
          </w:p>
        </w:tc>
      </w:tr>
      <w:tr w:rsidR="00B467B0" w:rsidRPr="00002BB3" w14:paraId="07FDE2D2" w14:textId="77777777" w:rsidTr="004C1A21">
        <w:tc>
          <w:tcPr>
            <w:tcW w:w="9242" w:type="dxa"/>
            <w:shd w:val="clear" w:color="auto" w:fill="F2F2F2" w:themeFill="background1" w:themeFillShade="F2"/>
          </w:tcPr>
          <w:p w14:paraId="252F9BE8" w14:textId="77777777" w:rsidR="00B467B0" w:rsidRPr="00002BB3" w:rsidRDefault="00B467B0" w:rsidP="004C1A21">
            <w:pPr>
              <w:pStyle w:val="ListParagraph"/>
              <w:numPr>
                <w:ilvl w:val="0"/>
                <w:numId w:val="29"/>
              </w:numPr>
              <w:ind w:right="-330"/>
              <w:rPr>
                <w:rFonts w:ascii="Gill Sans MT" w:hAnsi="Gill Sans MT" w:cstheme="majorHAnsi"/>
              </w:rPr>
            </w:pPr>
            <w:r w:rsidRPr="00002BB3">
              <w:rPr>
                <w:rFonts w:ascii="Gill Sans MT" w:hAnsi="Gill Sans MT" w:cstheme="majorHAnsi"/>
              </w:rPr>
              <w:t>A sample of a pre-departure inspection checklist as it appears to drivers</w:t>
            </w:r>
          </w:p>
          <w:p w14:paraId="2E7CE22F" w14:textId="77777777" w:rsidR="00B467B0" w:rsidRPr="00002BB3" w:rsidRDefault="00B467B0" w:rsidP="004C1A21">
            <w:pPr>
              <w:pStyle w:val="ListParagraph"/>
              <w:numPr>
                <w:ilvl w:val="0"/>
                <w:numId w:val="29"/>
              </w:numPr>
              <w:ind w:right="-330"/>
              <w:rPr>
                <w:rFonts w:ascii="Gill Sans MT" w:hAnsi="Gill Sans MT" w:cstheme="majorHAnsi"/>
              </w:rPr>
            </w:pPr>
            <w:r w:rsidRPr="00002BB3">
              <w:rPr>
                <w:rFonts w:ascii="Gill Sans MT" w:hAnsi="Gill Sans MT" w:cstheme="majorHAnsi"/>
              </w:rPr>
              <w:t>A sample of a pre-departure inspection checklist as it appears in your records</w:t>
            </w:r>
            <w:r w:rsidRPr="00002BB3">
              <w:rPr>
                <w:rFonts w:ascii="Gill Sans MT" w:hAnsi="Gill Sans MT" w:cstheme="majorHAnsi"/>
              </w:rPr>
              <w:br/>
            </w:r>
          </w:p>
        </w:tc>
      </w:tr>
    </w:tbl>
    <w:p w14:paraId="2253C45E" w14:textId="77777777" w:rsidR="00B467B0" w:rsidRPr="00002BB3" w:rsidRDefault="00B467B0" w:rsidP="001428FF">
      <w:pPr>
        <w:ind w:right="-330"/>
        <w:rPr>
          <w:rFonts w:ascii="Gill Sans MT" w:hAnsi="Gill Sans MT" w:cstheme="majorHAnsi"/>
        </w:rPr>
      </w:pPr>
    </w:p>
    <w:p w14:paraId="5DACBBD8" w14:textId="3E48C312" w:rsidR="00AB0F93" w:rsidRPr="00002BB3" w:rsidRDefault="00AB0F93" w:rsidP="00AB0F93">
      <w:pPr>
        <w:pStyle w:val="ListParagraph"/>
        <w:numPr>
          <w:ilvl w:val="0"/>
          <w:numId w:val="10"/>
        </w:numPr>
        <w:ind w:right="-330"/>
        <w:rPr>
          <w:rFonts w:ascii="Gill Sans MT" w:hAnsi="Gill Sans MT" w:cstheme="majorHAnsi"/>
        </w:rPr>
      </w:pPr>
      <w:r w:rsidRPr="00002BB3">
        <w:rPr>
          <w:rFonts w:ascii="Gill Sans MT" w:hAnsi="Gill Sans MT" w:cstheme="majorHAnsi"/>
        </w:rPr>
        <w:t>A procedure that sets out that a taxi being used for the service must:</w:t>
      </w:r>
    </w:p>
    <w:p w14:paraId="46AF2BF4" w14:textId="77777777" w:rsidR="00AB0F93" w:rsidRPr="00002BB3" w:rsidRDefault="00AB0F93" w:rsidP="00AB0F93">
      <w:pPr>
        <w:pStyle w:val="ListParagraph"/>
        <w:numPr>
          <w:ilvl w:val="0"/>
          <w:numId w:val="5"/>
        </w:numPr>
        <w:ind w:right="-330"/>
        <w:rPr>
          <w:rFonts w:ascii="Gill Sans MT" w:hAnsi="Gill Sans MT" w:cstheme="majorHAnsi"/>
        </w:rPr>
      </w:pPr>
      <w:r w:rsidRPr="00002BB3">
        <w:rPr>
          <w:rFonts w:ascii="Gill Sans MT" w:hAnsi="Gill Sans MT" w:cstheme="majorHAnsi"/>
        </w:rPr>
        <w:t xml:space="preserve">have a working taxi security system </w:t>
      </w:r>
    </w:p>
    <w:p w14:paraId="49360B5A" w14:textId="77851A9F" w:rsidR="00AB0F93" w:rsidRPr="00002BB3" w:rsidRDefault="00AB0F93" w:rsidP="00AB0F93">
      <w:pPr>
        <w:pStyle w:val="ListParagraph"/>
        <w:numPr>
          <w:ilvl w:val="0"/>
          <w:numId w:val="5"/>
        </w:numPr>
        <w:ind w:right="-330"/>
        <w:rPr>
          <w:rFonts w:ascii="Gill Sans MT" w:hAnsi="Gill Sans MT" w:cstheme="majorHAnsi"/>
        </w:rPr>
      </w:pPr>
      <w:r w:rsidRPr="00002BB3">
        <w:rPr>
          <w:rFonts w:ascii="Gill Sans MT" w:hAnsi="Gill Sans MT" w:cstheme="majorHAnsi"/>
        </w:rPr>
        <w:t>have a working taximeter system which correctly calculates and displays fares, including any fees, charges or tolls in Australian dollars</w:t>
      </w:r>
    </w:p>
    <w:p w14:paraId="395E621F" w14:textId="7698CEEA" w:rsidR="00AB0F93" w:rsidRPr="00002BB3" w:rsidRDefault="00AB0F93" w:rsidP="00AB0F93">
      <w:pPr>
        <w:pStyle w:val="ListParagraph"/>
        <w:numPr>
          <w:ilvl w:val="0"/>
          <w:numId w:val="5"/>
        </w:numPr>
        <w:ind w:right="-330"/>
        <w:rPr>
          <w:rFonts w:ascii="Gill Sans MT" w:hAnsi="Gill Sans MT" w:cstheme="majorHAnsi"/>
        </w:rPr>
      </w:pPr>
      <w:r w:rsidRPr="00002BB3">
        <w:rPr>
          <w:rFonts w:ascii="Gill Sans MT" w:hAnsi="Gill Sans MT" w:cstheme="majorHAnsi"/>
        </w:rPr>
        <w:t>have a taxi licence with the relevant taxi licence plate attached for the specific taxi area that will be providing the service, and</w:t>
      </w:r>
    </w:p>
    <w:p w14:paraId="6D2ABACC" w14:textId="5CC2CC1C" w:rsidR="00F731CA" w:rsidRPr="00002BB3" w:rsidRDefault="00AB0F93" w:rsidP="002303DF">
      <w:pPr>
        <w:pStyle w:val="ListParagraph"/>
        <w:numPr>
          <w:ilvl w:val="0"/>
          <w:numId w:val="5"/>
        </w:numPr>
        <w:ind w:right="-330"/>
        <w:rPr>
          <w:rFonts w:ascii="Gill Sans MT" w:hAnsi="Gill Sans MT" w:cstheme="majorHAnsi"/>
        </w:rPr>
      </w:pPr>
      <w:r w:rsidRPr="00002BB3">
        <w:rPr>
          <w:rFonts w:ascii="Gill Sans MT" w:hAnsi="Gill Sans MT" w:cstheme="majorHAnsi"/>
        </w:rPr>
        <w:t>if it is a wheelchair accessible taxi (WAT) that any person who are reliant on wheelchairs who pre-book a WAT are given priority to access the WAT.</w:t>
      </w:r>
    </w:p>
    <w:p w14:paraId="224EC60F" w14:textId="667A6443" w:rsidR="008002BE" w:rsidRPr="00002BB3" w:rsidRDefault="008002BE" w:rsidP="002F159C">
      <w:pPr>
        <w:rPr>
          <w:rFonts w:ascii="Gill Sans MT" w:hAnsi="Gill Sans MT" w:cstheme="majorBidi"/>
        </w:rPr>
      </w:pPr>
    </w:p>
    <w:p w14:paraId="4822F79F" w14:textId="63378F3B" w:rsidR="008002BE" w:rsidRPr="00002BB3" w:rsidRDefault="008002BE" w:rsidP="008002BE">
      <w:pPr>
        <w:rPr>
          <w:rFonts w:ascii="Gill Sans MT" w:hAnsi="Gill Sans MT" w:cstheme="majorBidi"/>
          <w:b/>
          <w:bCs/>
          <w:i/>
          <w:iCs/>
        </w:rPr>
      </w:pPr>
      <w:r w:rsidRPr="00002BB3">
        <w:rPr>
          <w:rFonts w:ascii="Gill Sans MT" w:hAnsi="Gill Sans MT" w:cstheme="majorBidi"/>
          <w:b/>
          <w:bCs/>
          <w:i/>
          <w:iCs/>
        </w:rPr>
        <w:t>If you do not propose to operate any taxis, write N / A</w:t>
      </w:r>
    </w:p>
    <w:p w14:paraId="698ED1D2" w14:textId="63AA9624" w:rsidR="002F159C" w:rsidRPr="00002BB3" w:rsidRDefault="002F159C" w:rsidP="002F159C">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2F159C" w:rsidRPr="00002BB3" w14:paraId="48295A33" w14:textId="77777777" w:rsidTr="00CF43FD">
        <w:tc>
          <w:tcPr>
            <w:tcW w:w="9242" w:type="dxa"/>
          </w:tcPr>
          <w:p w14:paraId="27145F20" w14:textId="77777777" w:rsidR="002F159C" w:rsidRPr="00002BB3" w:rsidRDefault="002F159C" w:rsidP="00CF43FD">
            <w:pPr>
              <w:rPr>
                <w:rFonts w:ascii="Gill Sans MT" w:hAnsi="Gill Sans MT" w:cstheme="majorHAnsi"/>
              </w:rPr>
            </w:pPr>
          </w:p>
          <w:p w14:paraId="53920F70" w14:textId="77777777" w:rsidR="002F159C" w:rsidRPr="00002BB3" w:rsidRDefault="002F159C" w:rsidP="00CF43FD">
            <w:pPr>
              <w:rPr>
                <w:rFonts w:ascii="Gill Sans MT" w:hAnsi="Gill Sans MT" w:cstheme="majorHAnsi"/>
              </w:rPr>
            </w:pPr>
          </w:p>
          <w:p w14:paraId="25671A19" w14:textId="77777777" w:rsidR="002F159C" w:rsidRPr="00002BB3" w:rsidRDefault="002F159C" w:rsidP="00CF43FD">
            <w:pPr>
              <w:rPr>
                <w:rFonts w:ascii="Gill Sans MT" w:hAnsi="Gill Sans MT" w:cstheme="majorHAnsi"/>
              </w:rPr>
            </w:pPr>
          </w:p>
          <w:p w14:paraId="7F6105D3" w14:textId="77777777" w:rsidR="002F159C" w:rsidRPr="00002BB3" w:rsidRDefault="002F159C" w:rsidP="00CF43FD">
            <w:pPr>
              <w:rPr>
                <w:rFonts w:ascii="Gill Sans MT" w:hAnsi="Gill Sans MT" w:cstheme="majorHAnsi"/>
              </w:rPr>
            </w:pPr>
          </w:p>
        </w:tc>
      </w:tr>
    </w:tbl>
    <w:p w14:paraId="75763BC1" w14:textId="77777777" w:rsidR="002F159C" w:rsidRPr="00002BB3" w:rsidRDefault="002F159C" w:rsidP="002F159C">
      <w:pPr>
        <w:rPr>
          <w:rFonts w:ascii="Gill Sans MT" w:hAnsi="Gill Sans MT" w:cstheme="majorBidi"/>
        </w:rPr>
      </w:pPr>
      <w:r w:rsidRPr="00002BB3">
        <w:rPr>
          <w:rFonts w:ascii="Gill Sans MT" w:hAnsi="Gill Sans MT"/>
        </w:rPr>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2F159C" w:rsidRPr="00002BB3" w14:paraId="28801E37" w14:textId="77777777" w:rsidTr="00CF43FD">
        <w:tc>
          <w:tcPr>
            <w:tcW w:w="9242" w:type="dxa"/>
          </w:tcPr>
          <w:p w14:paraId="53DF4429" w14:textId="77777777" w:rsidR="002F159C" w:rsidRPr="00002BB3" w:rsidRDefault="002F159C" w:rsidP="00CF43FD">
            <w:pPr>
              <w:rPr>
                <w:rFonts w:ascii="Gill Sans MT" w:hAnsi="Gill Sans MT" w:cstheme="majorHAnsi"/>
              </w:rPr>
            </w:pPr>
          </w:p>
          <w:p w14:paraId="3746CC36" w14:textId="77777777" w:rsidR="002F159C" w:rsidRPr="00002BB3" w:rsidRDefault="002F159C" w:rsidP="00CF43FD">
            <w:pPr>
              <w:rPr>
                <w:rFonts w:ascii="Gill Sans MT" w:hAnsi="Gill Sans MT" w:cstheme="majorHAnsi"/>
              </w:rPr>
            </w:pPr>
          </w:p>
          <w:p w14:paraId="3214FC00" w14:textId="77777777" w:rsidR="002F159C" w:rsidRPr="00002BB3" w:rsidRDefault="002F159C" w:rsidP="00CF43FD">
            <w:pPr>
              <w:rPr>
                <w:rFonts w:ascii="Gill Sans MT" w:hAnsi="Gill Sans MT" w:cstheme="majorHAnsi"/>
              </w:rPr>
            </w:pPr>
          </w:p>
          <w:p w14:paraId="6A14514E" w14:textId="77777777" w:rsidR="002F159C" w:rsidRPr="00002BB3" w:rsidRDefault="002F159C" w:rsidP="00CF43FD">
            <w:pPr>
              <w:rPr>
                <w:rFonts w:ascii="Gill Sans MT" w:hAnsi="Gill Sans MT" w:cstheme="majorHAnsi"/>
              </w:rPr>
            </w:pPr>
          </w:p>
        </w:tc>
      </w:tr>
    </w:tbl>
    <w:p w14:paraId="49E17693" w14:textId="77777777" w:rsidR="002F159C" w:rsidRPr="00002BB3" w:rsidRDefault="002F159C" w:rsidP="002303DF">
      <w:pPr>
        <w:ind w:right="-330"/>
        <w:rPr>
          <w:rFonts w:ascii="Gill Sans MT" w:hAnsi="Gill Sans MT" w:cstheme="majorHAnsi"/>
        </w:rPr>
      </w:pPr>
    </w:p>
    <w:p w14:paraId="11F27869" w14:textId="77777777" w:rsidR="00AB0F93" w:rsidRPr="00002BB3" w:rsidRDefault="00AB0F93" w:rsidP="00AB0F93">
      <w:pPr>
        <w:ind w:left="360" w:right="-330"/>
        <w:rPr>
          <w:rFonts w:ascii="Gill Sans MT" w:hAnsi="Gill Sans MT"/>
          <w:sz w:val="28"/>
          <w:szCs w:val="28"/>
        </w:rPr>
      </w:pPr>
      <w:r w:rsidRPr="00002BB3">
        <w:rPr>
          <w:rFonts w:ascii="Gill Sans MT" w:hAnsi="Gill Sans MT"/>
          <w:sz w:val="28"/>
          <w:szCs w:val="28"/>
        </w:rPr>
        <w:t>Record keeping</w:t>
      </w:r>
    </w:p>
    <w:p w14:paraId="1E021303" w14:textId="0720651E" w:rsidR="00AB0F93" w:rsidRPr="00002BB3" w:rsidRDefault="00AB0F93" w:rsidP="00AB0F93">
      <w:pPr>
        <w:pStyle w:val="ListParagraph"/>
        <w:numPr>
          <w:ilvl w:val="0"/>
          <w:numId w:val="10"/>
        </w:numPr>
        <w:ind w:right="-330"/>
        <w:rPr>
          <w:rFonts w:ascii="Gill Sans MT" w:hAnsi="Gill Sans MT" w:cstheme="majorHAnsi"/>
        </w:rPr>
      </w:pPr>
      <w:r w:rsidRPr="00002BB3">
        <w:rPr>
          <w:rFonts w:ascii="Gill Sans MT" w:hAnsi="Gill Sans MT" w:cstheme="majorHAnsi"/>
        </w:rPr>
        <w:t>A procedure that sets out the records which must be kept in the vehicle register (which may be held jointly or severally with the registered operator, driver, affiliated operator and BSP) including:</w:t>
      </w:r>
    </w:p>
    <w:p w14:paraId="50A01CC6" w14:textId="77777777" w:rsidR="00AB0F93" w:rsidRPr="00002BB3" w:rsidRDefault="00AB0F93" w:rsidP="00AB0F93">
      <w:pPr>
        <w:pStyle w:val="ListParagraph"/>
        <w:numPr>
          <w:ilvl w:val="0"/>
          <w:numId w:val="27"/>
        </w:numPr>
        <w:ind w:left="1276" w:right="-330" w:hanging="567"/>
        <w:rPr>
          <w:rFonts w:ascii="Gill Sans MT" w:hAnsi="Gill Sans MT" w:cstheme="majorHAnsi"/>
        </w:rPr>
      </w:pPr>
      <w:r w:rsidRPr="00002BB3">
        <w:rPr>
          <w:rFonts w:ascii="Gill Sans MT" w:hAnsi="Gill Sans MT" w:cstheme="majorHAnsi"/>
        </w:rPr>
        <w:t>An on-demand vehicle’s entry to the service (and when the BSP became aware that the vehicle was temporarily not used and exited the service) and recording</w:t>
      </w:r>
    </w:p>
    <w:p w14:paraId="297CCB19" w14:textId="16AE7CCA" w:rsidR="00AB0F93" w:rsidRPr="00002BB3" w:rsidRDefault="00AB0F93" w:rsidP="00AB0F93">
      <w:pPr>
        <w:pStyle w:val="ListParagraph"/>
        <w:numPr>
          <w:ilvl w:val="0"/>
          <w:numId w:val="14"/>
        </w:numPr>
        <w:tabs>
          <w:tab w:val="left" w:pos="1418"/>
        </w:tabs>
        <w:ind w:right="-330" w:firstLine="414"/>
        <w:rPr>
          <w:rFonts w:ascii="Gill Sans MT" w:hAnsi="Gill Sans MT" w:cstheme="majorHAnsi"/>
        </w:rPr>
      </w:pPr>
      <w:r w:rsidRPr="00002BB3">
        <w:rPr>
          <w:rFonts w:ascii="Gill Sans MT" w:hAnsi="Gill Sans MT" w:cstheme="majorHAnsi"/>
        </w:rPr>
        <w:t>the vehicle identifiers (registration number or vehicle identification number)</w:t>
      </w:r>
    </w:p>
    <w:p w14:paraId="33883887" w14:textId="77777777" w:rsidR="00AB0F93" w:rsidRPr="00002BB3" w:rsidRDefault="00AB0F93" w:rsidP="00AB0F93">
      <w:pPr>
        <w:pStyle w:val="ListParagraph"/>
        <w:numPr>
          <w:ilvl w:val="0"/>
          <w:numId w:val="14"/>
        </w:numPr>
        <w:tabs>
          <w:tab w:val="left" w:pos="1418"/>
        </w:tabs>
        <w:ind w:right="-330" w:firstLine="414"/>
        <w:rPr>
          <w:rFonts w:ascii="Gill Sans MT" w:hAnsi="Gill Sans MT" w:cstheme="majorHAnsi"/>
        </w:rPr>
      </w:pPr>
      <w:r w:rsidRPr="00002BB3">
        <w:rPr>
          <w:rFonts w:ascii="Gill Sans MT" w:hAnsi="Gill Sans MT" w:cstheme="majorHAnsi"/>
        </w:rPr>
        <w:t xml:space="preserve"> the date of the initial regulatory inspection, and</w:t>
      </w:r>
    </w:p>
    <w:p w14:paraId="0BED6099" w14:textId="77777777" w:rsidR="00AB0F93" w:rsidRPr="00002BB3" w:rsidRDefault="00AB0F93" w:rsidP="00AB0F93">
      <w:pPr>
        <w:pStyle w:val="ListParagraph"/>
        <w:numPr>
          <w:ilvl w:val="0"/>
          <w:numId w:val="14"/>
        </w:numPr>
        <w:ind w:left="1418" w:right="-330" w:hanging="284"/>
        <w:rPr>
          <w:rFonts w:ascii="Gill Sans MT" w:hAnsi="Gill Sans MT" w:cstheme="majorHAnsi"/>
        </w:rPr>
      </w:pPr>
      <w:r w:rsidRPr="00002BB3">
        <w:rPr>
          <w:rFonts w:ascii="Gill Sans MT" w:hAnsi="Gill Sans MT" w:cstheme="majorHAnsi"/>
        </w:rPr>
        <w:t>the date the Commission decided the vehicle was suitable to be used as a taxi or a wheelchair accessible taxi (where applicable).</w:t>
      </w:r>
    </w:p>
    <w:p w14:paraId="2C9F80FC" w14:textId="77777777" w:rsidR="00AB0F93" w:rsidRPr="00002BB3" w:rsidRDefault="00AB0F93" w:rsidP="00AB0F93">
      <w:pPr>
        <w:pStyle w:val="ListParagraph"/>
        <w:numPr>
          <w:ilvl w:val="0"/>
          <w:numId w:val="15"/>
        </w:numPr>
        <w:ind w:left="1134" w:right="-330" w:hanging="425"/>
        <w:rPr>
          <w:rFonts w:ascii="Gill Sans MT" w:hAnsi="Gill Sans MT" w:cstheme="majorHAnsi"/>
        </w:rPr>
      </w:pPr>
      <w:r w:rsidRPr="00002BB3">
        <w:rPr>
          <w:rFonts w:ascii="Gill Sans MT" w:hAnsi="Gill Sans MT" w:cstheme="majorHAnsi"/>
        </w:rPr>
        <w:t>An-demand vehicle being monitored including at least:</w:t>
      </w:r>
    </w:p>
    <w:p w14:paraId="7E240E3F" w14:textId="77777777" w:rsidR="00AB0F93" w:rsidRPr="00002BB3" w:rsidRDefault="00AB0F93" w:rsidP="00AB0F93">
      <w:pPr>
        <w:pStyle w:val="ListParagraph"/>
        <w:numPr>
          <w:ilvl w:val="0"/>
          <w:numId w:val="14"/>
        </w:numPr>
        <w:ind w:left="1418" w:right="-330" w:hanging="284"/>
        <w:rPr>
          <w:rFonts w:ascii="Gill Sans MT" w:hAnsi="Gill Sans MT" w:cstheme="majorHAnsi"/>
        </w:rPr>
      </w:pPr>
      <w:r w:rsidRPr="00002BB3">
        <w:rPr>
          <w:rFonts w:ascii="Gill Sans MT" w:hAnsi="Gill Sans MT" w:cstheme="majorHAnsi"/>
        </w:rPr>
        <w:t>the dates on which the registration was to or did expire, and the dates on which the registration was renewed</w:t>
      </w:r>
    </w:p>
    <w:p w14:paraId="48438AC3" w14:textId="77777777" w:rsidR="00AB0F93" w:rsidRPr="00002BB3" w:rsidRDefault="00AB0F93" w:rsidP="00AB0F93">
      <w:pPr>
        <w:pStyle w:val="ListParagraph"/>
        <w:numPr>
          <w:ilvl w:val="0"/>
          <w:numId w:val="14"/>
        </w:numPr>
        <w:ind w:left="1418" w:right="-330" w:hanging="284"/>
        <w:rPr>
          <w:rFonts w:ascii="Gill Sans MT" w:hAnsi="Gill Sans MT" w:cstheme="majorHAnsi"/>
        </w:rPr>
      </w:pPr>
      <w:r w:rsidRPr="00002BB3">
        <w:rPr>
          <w:rFonts w:ascii="Gill Sans MT" w:hAnsi="Gill Sans MT" w:cstheme="majorHAnsi"/>
        </w:rPr>
        <w:t>the dates are in accordance with the manufacturer’s recommended maintenance standards that the vehicle was presented for its safety inspections</w:t>
      </w:r>
    </w:p>
    <w:p w14:paraId="622F28B0" w14:textId="77777777" w:rsidR="00AB0F93" w:rsidRPr="00002BB3" w:rsidRDefault="00AB0F93" w:rsidP="00AB0F93">
      <w:pPr>
        <w:pStyle w:val="ListParagraph"/>
        <w:numPr>
          <w:ilvl w:val="0"/>
          <w:numId w:val="14"/>
        </w:numPr>
        <w:ind w:left="1418" w:right="-330" w:hanging="284"/>
        <w:rPr>
          <w:rFonts w:ascii="Gill Sans MT" w:hAnsi="Gill Sans MT" w:cstheme="majorHAnsi"/>
        </w:rPr>
      </w:pPr>
      <w:r w:rsidRPr="00002BB3">
        <w:rPr>
          <w:rFonts w:ascii="Gill Sans MT" w:hAnsi="Gill Sans MT" w:cstheme="majorHAnsi"/>
        </w:rPr>
        <w:t>the dates in accordance with the Registrar of Motor Vehicle’s inspection program that the vehicle was presented for its road worthiness inspection</w:t>
      </w:r>
    </w:p>
    <w:p w14:paraId="4638DD93" w14:textId="77777777" w:rsidR="00AB0F93" w:rsidRPr="00002BB3" w:rsidRDefault="00AB0F93" w:rsidP="00AB0F93">
      <w:pPr>
        <w:pStyle w:val="ListParagraph"/>
        <w:numPr>
          <w:ilvl w:val="0"/>
          <w:numId w:val="14"/>
        </w:numPr>
        <w:ind w:left="1418" w:right="-330" w:hanging="284"/>
        <w:rPr>
          <w:rFonts w:ascii="Gill Sans MT" w:hAnsi="Gill Sans MT" w:cstheme="majorHAnsi"/>
        </w:rPr>
      </w:pPr>
      <w:r w:rsidRPr="00002BB3">
        <w:rPr>
          <w:rFonts w:ascii="Gill Sans MT" w:hAnsi="Gill Sans MT" w:cstheme="majorHAnsi"/>
        </w:rPr>
        <w:lastRenderedPageBreak/>
        <w:t>the records of outcomes of pre-departure inspections, maintenance and regulatory inspections are kept, and</w:t>
      </w:r>
    </w:p>
    <w:p w14:paraId="0E9930FD" w14:textId="77777777" w:rsidR="00AB0F93" w:rsidRPr="00002BB3" w:rsidRDefault="00AB0F93" w:rsidP="00AB0F93">
      <w:pPr>
        <w:pStyle w:val="ListParagraph"/>
        <w:numPr>
          <w:ilvl w:val="0"/>
          <w:numId w:val="14"/>
        </w:numPr>
        <w:ind w:left="1418" w:right="-330" w:hanging="284"/>
        <w:rPr>
          <w:rFonts w:ascii="Gill Sans MT" w:hAnsi="Gill Sans MT" w:cstheme="majorHAnsi"/>
        </w:rPr>
      </w:pPr>
      <w:r w:rsidRPr="00002BB3">
        <w:rPr>
          <w:rFonts w:ascii="Gill Sans MT" w:hAnsi="Gill Sans MT" w:cstheme="majorHAnsi"/>
        </w:rPr>
        <w:t>when the vehicle is being operated as a taxi, the dates on which the taxi security camera and taximeter was tested.</w:t>
      </w:r>
    </w:p>
    <w:p w14:paraId="25F9128F" w14:textId="77777777" w:rsidR="00AB0F93" w:rsidRPr="00002BB3" w:rsidRDefault="00AB0F93" w:rsidP="00AB0F93">
      <w:pPr>
        <w:pStyle w:val="ListParagraph"/>
        <w:numPr>
          <w:ilvl w:val="0"/>
          <w:numId w:val="15"/>
        </w:numPr>
        <w:ind w:left="1134" w:right="-330" w:hanging="425"/>
        <w:rPr>
          <w:rFonts w:ascii="Gill Sans MT" w:hAnsi="Gill Sans MT" w:cstheme="majorHAnsi"/>
        </w:rPr>
      </w:pPr>
      <w:r w:rsidRPr="00002BB3">
        <w:rPr>
          <w:rFonts w:ascii="Gill Sans MT" w:hAnsi="Gill Sans MT" w:cstheme="majorHAnsi"/>
        </w:rPr>
        <w:t>the names and driver licence numbers of the usual on-demand drivers for the vehicle</w:t>
      </w:r>
    </w:p>
    <w:p w14:paraId="5F49B7B6" w14:textId="77777777" w:rsidR="00AB0F93" w:rsidRPr="00002BB3" w:rsidRDefault="00AB0F93" w:rsidP="00AB0F93">
      <w:pPr>
        <w:pStyle w:val="ListParagraph"/>
        <w:numPr>
          <w:ilvl w:val="0"/>
          <w:numId w:val="15"/>
        </w:numPr>
        <w:ind w:left="1134" w:right="-330" w:hanging="425"/>
        <w:rPr>
          <w:rFonts w:ascii="Gill Sans MT" w:hAnsi="Gill Sans MT" w:cstheme="majorHAnsi"/>
        </w:rPr>
      </w:pPr>
      <w:r w:rsidRPr="00002BB3">
        <w:rPr>
          <w:rFonts w:ascii="Gill Sans MT" w:hAnsi="Gill Sans MT" w:cstheme="majorHAnsi"/>
        </w:rPr>
        <w:t xml:space="preserve">the date and type of significant safety hazards (such as vehicle faults) that were identified, </w:t>
      </w:r>
      <w:proofErr w:type="gramStart"/>
      <w:r w:rsidRPr="00002BB3">
        <w:rPr>
          <w:rFonts w:ascii="Gill Sans MT" w:hAnsi="Gill Sans MT" w:cstheme="majorHAnsi"/>
        </w:rPr>
        <w:t>assessed</w:t>
      </w:r>
      <w:proofErr w:type="gramEnd"/>
      <w:r w:rsidRPr="00002BB3">
        <w:rPr>
          <w:rFonts w:ascii="Gill Sans MT" w:hAnsi="Gill Sans MT" w:cstheme="majorHAnsi"/>
        </w:rPr>
        <w:t xml:space="preserve"> and cleared in respect of the vehicle and the period of time the vehicle was not used due to a defect or fault</w:t>
      </w:r>
    </w:p>
    <w:p w14:paraId="2A19B110" w14:textId="77777777" w:rsidR="00AB0F93" w:rsidRPr="00002BB3" w:rsidRDefault="00AB0F93" w:rsidP="00AB0F93">
      <w:pPr>
        <w:pStyle w:val="ListParagraph"/>
        <w:numPr>
          <w:ilvl w:val="0"/>
          <w:numId w:val="15"/>
        </w:numPr>
        <w:ind w:left="1134" w:right="-330" w:hanging="425"/>
        <w:rPr>
          <w:rFonts w:ascii="Gill Sans MT" w:hAnsi="Gill Sans MT" w:cstheme="majorHAnsi"/>
        </w:rPr>
      </w:pPr>
      <w:r w:rsidRPr="00002BB3">
        <w:rPr>
          <w:rFonts w:ascii="Gill Sans MT" w:hAnsi="Gill Sans MT" w:cstheme="majorHAnsi"/>
        </w:rPr>
        <w:t>the date and nature of any safety risks that were identified, assessed and mitigated in respect of the vehicle, and</w:t>
      </w:r>
    </w:p>
    <w:p w14:paraId="36AA7487" w14:textId="77777777" w:rsidR="00AB0F93" w:rsidRPr="00002BB3" w:rsidRDefault="00AB0F93" w:rsidP="00AB0F93">
      <w:pPr>
        <w:pStyle w:val="ListParagraph"/>
        <w:numPr>
          <w:ilvl w:val="0"/>
          <w:numId w:val="15"/>
        </w:numPr>
        <w:ind w:left="1134" w:right="-330" w:hanging="425"/>
        <w:rPr>
          <w:rFonts w:ascii="Gill Sans MT" w:hAnsi="Gill Sans MT" w:cstheme="majorHAnsi"/>
        </w:rPr>
      </w:pPr>
      <w:r w:rsidRPr="00002BB3">
        <w:rPr>
          <w:rFonts w:ascii="Gill Sans MT" w:hAnsi="Gill Sans MT" w:cstheme="majorHAnsi"/>
        </w:rPr>
        <w:t>the list of any incident report numbers involving the vehicle.</w:t>
      </w:r>
    </w:p>
    <w:p w14:paraId="44451DFC" w14:textId="77777777" w:rsidR="00AB0F93" w:rsidRPr="00002BB3" w:rsidRDefault="00AB0F93" w:rsidP="00AB0F93">
      <w:pPr>
        <w:pStyle w:val="ListParagraph"/>
        <w:ind w:left="1134"/>
        <w:rPr>
          <w:rFonts w:ascii="Gill Sans MT" w:hAnsi="Gill Sans MT" w:cstheme="majorHAnsi"/>
        </w:rPr>
      </w:pPr>
      <w:r w:rsidRPr="00002BB3">
        <w:rPr>
          <w:rFonts w:ascii="Gill Sans MT" w:hAnsi="Gill Sans MT" w:cstheme="majorHAnsi"/>
        </w:rPr>
        <w:tab/>
      </w:r>
    </w:p>
    <w:bookmarkEnd w:id="1"/>
    <w:p w14:paraId="5D300F5A" w14:textId="77777777" w:rsidR="00C93BF5" w:rsidRPr="00002BB3" w:rsidRDefault="00C93BF5" w:rsidP="00C93BF5">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C93BF5" w:rsidRPr="00002BB3" w14:paraId="2F0C335F" w14:textId="77777777" w:rsidTr="00CF43FD">
        <w:tc>
          <w:tcPr>
            <w:tcW w:w="9242" w:type="dxa"/>
          </w:tcPr>
          <w:p w14:paraId="17C9C711" w14:textId="77777777" w:rsidR="00C93BF5" w:rsidRPr="00002BB3" w:rsidRDefault="00C93BF5" w:rsidP="00CF43FD">
            <w:pPr>
              <w:rPr>
                <w:rFonts w:ascii="Gill Sans MT" w:hAnsi="Gill Sans MT" w:cstheme="majorHAnsi"/>
              </w:rPr>
            </w:pPr>
          </w:p>
          <w:p w14:paraId="32E682B6" w14:textId="77777777" w:rsidR="00C93BF5" w:rsidRPr="00002BB3" w:rsidRDefault="00C93BF5" w:rsidP="00CF43FD">
            <w:pPr>
              <w:rPr>
                <w:rFonts w:ascii="Gill Sans MT" w:hAnsi="Gill Sans MT" w:cstheme="majorHAnsi"/>
              </w:rPr>
            </w:pPr>
          </w:p>
          <w:p w14:paraId="5031480C" w14:textId="77777777" w:rsidR="00C93BF5" w:rsidRPr="00002BB3" w:rsidRDefault="00C93BF5" w:rsidP="00CF43FD">
            <w:pPr>
              <w:rPr>
                <w:rFonts w:ascii="Gill Sans MT" w:hAnsi="Gill Sans MT" w:cstheme="majorHAnsi"/>
              </w:rPr>
            </w:pPr>
          </w:p>
          <w:p w14:paraId="0DA5DC97" w14:textId="77777777" w:rsidR="00C93BF5" w:rsidRPr="00002BB3" w:rsidRDefault="00C93BF5" w:rsidP="00CF43FD">
            <w:pPr>
              <w:rPr>
                <w:rFonts w:ascii="Gill Sans MT" w:hAnsi="Gill Sans MT" w:cstheme="majorHAnsi"/>
              </w:rPr>
            </w:pPr>
          </w:p>
        </w:tc>
      </w:tr>
    </w:tbl>
    <w:p w14:paraId="021B84EE" w14:textId="77777777" w:rsidR="00C93BF5" w:rsidRPr="00002BB3" w:rsidRDefault="00C93BF5" w:rsidP="00C93BF5">
      <w:pPr>
        <w:rPr>
          <w:rFonts w:ascii="Gill Sans MT" w:hAnsi="Gill Sans MT" w:cstheme="majorBidi"/>
        </w:rPr>
      </w:pPr>
      <w:r w:rsidRPr="00002BB3">
        <w:rPr>
          <w:rFonts w:ascii="Gill Sans MT" w:hAnsi="Gill Sans MT"/>
        </w:rPr>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C93BF5" w:rsidRPr="00002BB3" w14:paraId="71DE8242" w14:textId="77777777" w:rsidTr="00CF43FD">
        <w:tc>
          <w:tcPr>
            <w:tcW w:w="9242" w:type="dxa"/>
          </w:tcPr>
          <w:p w14:paraId="74C74186" w14:textId="77777777" w:rsidR="00C93BF5" w:rsidRPr="00002BB3" w:rsidRDefault="00C93BF5" w:rsidP="00CF43FD">
            <w:pPr>
              <w:rPr>
                <w:rFonts w:ascii="Gill Sans MT" w:hAnsi="Gill Sans MT" w:cstheme="majorHAnsi"/>
              </w:rPr>
            </w:pPr>
          </w:p>
          <w:p w14:paraId="1B29B230" w14:textId="77777777" w:rsidR="00C93BF5" w:rsidRPr="00002BB3" w:rsidRDefault="00C93BF5" w:rsidP="00CF43FD">
            <w:pPr>
              <w:rPr>
                <w:rFonts w:ascii="Gill Sans MT" w:hAnsi="Gill Sans MT" w:cstheme="majorHAnsi"/>
              </w:rPr>
            </w:pPr>
          </w:p>
          <w:p w14:paraId="29A59343" w14:textId="77777777" w:rsidR="00C93BF5" w:rsidRPr="00002BB3" w:rsidRDefault="00C93BF5" w:rsidP="00CF43FD">
            <w:pPr>
              <w:rPr>
                <w:rFonts w:ascii="Gill Sans MT" w:hAnsi="Gill Sans MT" w:cstheme="majorHAnsi"/>
              </w:rPr>
            </w:pPr>
          </w:p>
          <w:p w14:paraId="500F312E" w14:textId="77777777" w:rsidR="00C93BF5" w:rsidRPr="00002BB3" w:rsidRDefault="00C93BF5" w:rsidP="00CF43FD">
            <w:pPr>
              <w:rPr>
                <w:rFonts w:ascii="Gill Sans MT" w:hAnsi="Gill Sans MT" w:cstheme="majorHAnsi"/>
              </w:rPr>
            </w:pPr>
          </w:p>
        </w:tc>
      </w:tr>
    </w:tbl>
    <w:p w14:paraId="21362F5A" w14:textId="77777777" w:rsidR="00F731CA" w:rsidRPr="00002BB3" w:rsidRDefault="00F731CA" w:rsidP="00AB0F93">
      <w:pPr>
        <w:rPr>
          <w:rFonts w:ascii="Gill Sans MT" w:hAnsi="Gill Sans MT"/>
          <w:color w:val="4472C4" w:themeColor="accent1"/>
          <w:sz w:val="32"/>
          <w:szCs w:val="32"/>
        </w:rPr>
      </w:pPr>
    </w:p>
    <w:p w14:paraId="410C9192" w14:textId="77777777" w:rsidR="00AB0F93" w:rsidRPr="002B24AB" w:rsidRDefault="00AB0F93" w:rsidP="0053332E">
      <w:pPr>
        <w:pStyle w:val="Heading1"/>
        <w:rPr>
          <w:rFonts w:ascii="Gill Sans MT" w:hAnsi="Gill Sans MT"/>
          <w:u w:val="single"/>
        </w:rPr>
      </w:pPr>
      <w:r w:rsidRPr="002B24AB">
        <w:rPr>
          <w:rFonts w:ascii="Gill Sans MT" w:hAnsi="Gill Sans MT"/>
          <w:u w:val="single"/>
        </w:rPr>
        <w:t>Standard four –Drivers used for the on-demand service are safe</w:t>
      </w:r>
    </w:p>
    <w:p w14:paraId="2080EBB5" w14:textId="669DD901" w:rsidR="4E22DFE6" w:rsidRPr="00002BB3" w:rsidRDefault="4E22DFE6" w:rsidP="1DBE3713">
      <w:pPr>
        <w:rPr>
          <w:rFonts w:ascii="Gill Sans MT" w:hAnsi="Gill Sans MT"/>
        </w:rPr>
      </w:pPr>
      <w:r w:rsidRPr="00002BB3">
        <w:rPr>
          <w:rFonts w:ascii="Gill Sans MT" w:hAnsi="Gill Sans MT"/>
        </w:rPr>
        <w:t>Outcomes:</w:t>
      </w:r>
    </w:p>
    <w:p w14:paraId="145B1319" w14:textId="719F4792" w:rsidR="4E22DFE6" w:rsidRPr="00002BB3" w:rsidRDefault="4E22DFE6" w:rsidP="1DBE3713">
      <w:pPr>
        <w:pStyle w:val="ListParagraph"/>
        <w:numPr>
          <w:ilvl w:val="0"/>
          <w:numId w:val="1"/>
        </w:numPr>
        <w:rPr>
          <w:rFonts w:ascii="Gill Sans MT" w:hAnsi="Gill Sans MT"/>
        </w:rPr>
      </w:pPr>
      <w:r w:rsidRPr="00002BB3">
        <w:rPr>
          <w:rFonts w:ascii="Gill Sans MT" w:hAnsi="Gill Sans MT"/>
        </w:rPr>
        <w:t xml:space="preserve">Drivers </w:t>
      </w:r>
      <w:r w:rsidR="7E459698" w:rsidRPr="00002BB3">
        <w:rPr>
          <w:rFonts w:ascii="Gill Sans MT" w:hAnsi="Gill Sans MT"/>
        </w:rPr>
        <w:t>are</w:t>
      </w:r>
      <w:r w:rsidR="2458867E" w:rsidRPr="00002BB3">
        <w:rPr>
          <w:rFonts w:ascii="Gill Sans MT" w:hAnsi="Gill Sans MT"/>
        </w:rPr>
        <w:t>, and continue to be</w:t>
      </w:r>
      <w:r w:rsidR="7E459698" w:rsidRPr="00002BB3">
        <w:rPr>
          <w:rFonts w:ascii="Gill Sans MT" w:hAnsi="Gill Sans MT"/>
        </w:rPr>
        <w:t xml:space="preserve"> aware of their safety dut</w:t>
      </w:r>
      <w:r w:rsidR="4966E18C" w:rsidRPr="00002BB3">
        <w:rPr>
          <w:rFonts w:ascii="Gill Sans MT" w:hAnsi="Gill Sans MT"/>
        </w:rPr>
        <w:t>ies</w:t>
      </w:r>
    </w:p>
    <w:p w14:paraId="4FF8E0B0" w14:textId="0B262050" w:rsidR="12138463" w:rsidRPr="00002BB3" w:rsidRDefault="7E459698" w:rsidP="12138463">
      <w:pPr>
        <w:pStyle w:val="ListParagraph"/>
        <w:numPr>
          <w:ilvl w:val="0"/>
          <w:numId w:val="1"/>
        </w:numPr>
        <w:rPr>
          <w:rFonts w:ascii="Gill Sans MT" w:hAnsi="Gill Sans MT"/>
        </w:rPr>
      </w:pPr>
      <w:r w:rsidRPr="00002BB3">
        <w:rPr>
          <w:rFonts w:ascii="Gill Sans MT" w:hAnsi="Gill Sans MT"/>
        </w:rPr>
        <w:t>Drivers comply with the relevant laws</w:t>
      </w:r>
    </w:p>
    <w:p w14:paraId="1A396F39" w14:textId="77777777" w:rsidR="00AB0F93" w:rsidRPr="00002BB3" w:rsidRDefault="00AB0F93" w:rsidP="00AB0F93">
      <w:pPr>
        <w:rPr>
          <w:rFonts w:ascii="Gill Sans MT" w:hAnsi="Gill Sans MT" w:cstheme="majorHAnsi"/>
        </w:rPr>
      </w:pPr>
      <w:r w:rsidRPr="00002BB3">
        <w:rPr>
          <w:rFonts w:ascii="Gill Sans MT" w:hAnsi="Gill Sans MT" w:cstheme="majorHAnsi"/>
        </w:rPr>
        <w:t>To meet this standard, the Safety Management System must have at least:</w:t>
      </w:r>
    </w:p>
    <w:p w14:paraId="286CA7BD" w14:textId="77777777" w:rsidR="00AB0F93" w:rsidRPr="00002BB3" w:rsidRDefault="00AB0F93" w:rsidP="00AB0F93">
      <w:pPr>
        <w:rPr>
          <w:rFonts w:ascii="Gill Sans MT" w:hAnsi="Gill Sans MT"/>
          <w:sz w:val="28"/>
          <w:szCs w:val="28"/>
        </w:rPr>
      </w:pPr>
      <w:r w:rsidRPr="00002BB3">
        <w:rPr>
          <w:rFonts w:ascii="Gill Sans MT" w:hAnsi="Gill Sans MT"/>
          <w:sz w:val="28"/>
          <w:szCs w:val="28"/>
        </w:rPr>
        <w:t xml:space="preserve">Pre-entry </w:t>
      </w:r>
    </w:p>
    <w:p w14:paraId="6B6BC2D1" w14:textId="386B3C3D" w:rsidR="00AB0F93" w:rsidRPr="00002BB3" w:rsidRDefault="00AB0F93" w:rsidP="00AB0F93">
      <w:pPr>
        <w:pStyle w:val="ListParagraph"/>
        <w:numPr>
          <w:ilvl w:val="0"/>
          <w:numId w:val="3"/>
        </w:numPr>
        <w:ind w:right="-330"/>
        <w:rPr>
          <w:rFonts w:ascii="Gill Sans MT" w:hAnsi="Gill Sans MT" w:cstheme="majorHAnsi"/>
        </w:rPr>
      </w:pPr>
      <w:r w:rsidRPr="00002BB3">
        <w:rPr>
          <w:rFonts w:ascii="Gill Sans MT" w:hAnsi="Gill Sans MT" w:cstheme="majorHAnsi"/>
        </w:rPr>
        <w:t>A procedure that sets out before an on-demand driver can be used for the service they must be:</w:t>
      </w:r>
    </w:p>
    <w:p w14:paraId="201DBEDE" w14:textId="77777777" w:rsidR="00AB0F93" w:rsidRPr="00002BB3" w:rsidRDefault="00AB0F93" w:rsidP="00AB0F93">
      <w:pPr>
        <w:pStyle w:val="ListParagraph"/>
        <w:numPr>
          <w:ilvl w:val="0"/>
          <w:numId w:val="18"/>
        </w:numPr>
        <w:tabs>
          <w:tab w:val="left" w:pos="1134"/>
        </w:tabs>
        <w:ind w:left="1134" w:right="-613" w:hanging="425"/>
        <w:rPr>
          <w:rFonts w:ascii="Gill Sans MT" w:hAnsi="Gill Sans MT" w:cstheme="majorHAnsi"/>
        </w:rPr>
      </w:pPr>
      <w:r w:rsidRPr="00002BB3">
        <w:rPr>
          <w:rFonts w:ascii="Gill Sans MT" w:hAnsi="Gill Sans MT" w:cstheme="majorHAnsi"/>
        </w:rPr>
        <w:t>authorised by holding a car driver licence and have the:</w:t>
      </w:r>
    </w:p>
    <w:p w14:paraId="303016B4" w14:textId="77777777" w:rsidR="00AB0F93" w:rsidRPr="00002BB3" w:rsidRDefault="00AB0F93" w:rsidP="00AB0F93">
      <w:pPr>
        <w:pStyle w:val="ListParagraph"/>
        <w:tabs>
          <w:tab w:val="left" w:pos="1134"/>
        </w:tabs>
        <w:ind w:left="1134" w:right="-613"/>
        <w:rPr>
          <w:rFonts w:ascii="Gill Sans MT" w:hAnsi="Gill Sans MT" w:cstheme="majorHAnsi"/>
        </w:rPr>
      </w:pPr>
      <w:r w:rsidRPr="00002BB3">
        <w:rPr>
          <w:rFonts w:ascii="Gill Sans MT" w:hAnsi="Gill Sans MT" w:cstheme="majorHAnsi"/>
        </w:rPr>
        <w:t>- relevant ancillary certificate or</w:t>
      </w:r>
    </w:p>
    <w:p w14:paraId="3FE3B8E1" w14:textId="77777777" w:rsidR="00AB0F93" w:rsidRPr="00002BB3" w:rsidRDefault="00AB0F93" w:rsidP="00AB0F93">
      <w:pPr>
        <w:pStyle w:val="ListParagraph"/>
        <w:tabs>
          <w:tab w:val="left" w:pos="1134"/>
        </w:tabs>
        <w:ind w:left="1134" w:right="-613"/>
        <w:rPr>
          <w:rFonts w:ascii="Gill Sans MT" w:hAnsi="Gill Sans MT" w:cstheme="majorHAnsi"/>
        </w:rPr>
      </w:pPr>
      <w:r w:rsidRPr="00002BB3">
        <w:rPr>
          <w:rFonts w:ascii="Gill Sans MT" w:hAnsi="Gill Sans MT" w:cstheme="majorHAnsi"/>
        </w:rPr>
        <w:t>- if hold an interstate authority, the interstate authority and evidence that the driver has notified the Registrar of Motor Vehicles under Automatic Mutual Recognition</w:t>
      </w:r>
    </w:p>
    <w:p w14:paraId="1E386024" w14:textId="77777777" w:rsidR="00AB0F93" w:rsidRPr="00002BB3" w:rsidRDefault="00AB0F93" w:rsidP="00AB0F93">
      <w:pPr>
        <w:pStyle w:val="ListParagraph"/>
        <w:numPr>
          <w:ilvl w:val="0"/>
          <w:numId w:val="18"/>
        </w:numPr>
        <w:tabs>
          <w:tab w:val="left" w:pos="1134"/>
        </w:tabs>
        <w:ind w:left="1134" w:right="-613" w:hanging="425"/>
        <w:rPr>
          <w:rFonts w:ascii="Gill Sans MT" w:hAnsi="Gill Sans MT" w:cstheme="majorHAnsi"/>
        </w:rPr>
      </w:pPr>
      <w:r w:rsidRPr="00002BB3">
        <w:rPr>
          <w:rFonts w:ascii="Gill Sans MT" w:hAnsi="Gill Sans MT" w:cstheme="majorHAnsi"/>
        </w:rPr>
        <w:t>given training in the behaviours outlined in the Taxi Industry Code of Conduct (taxis only)</w:t>
      </w:r>
    </w:p>
    <w:p w14:paraId="73CCF4BB" w14:textId="77777777" w:rsidR="00AB0F93" w:rsidRPr="00002BB3" w:rsidRDefault="00AB0F93" w:rsidP="00AB0F93">
      <w:pPr>
        <w:pStyle w:val="ListParagraph"/>
        <w:numPr>
          <w:ilvl w:val="0"/>
          <w:numId w:val="18"/>
        </w:numPr>
        <w:tabs>
          <w:tab w:val="left" w:pos="1134"/>
        </w:tabs>
        <w:ind w:left="1134" w:right="-613" w:hanging="425"/>
        <w:rPr>
          <w:rFonts w:ascii="Gill Sans MT" w:hAnsi="Gill Sans MT" w:cstheme="majorHAnsi"/>
        </w:rPr>
      </w:pPr>
      <w:r w:rsidRPr="00002BB3">
        <w:rPr>
          <w:rFonts w:ascii="Gill Sans MT" w:hAnsi="Gill Sans MT" w:cstheme="majorHAnsi"/>
        </w:rPr>
        <w:t>given training in the relevant procedures relating to the Safety Management System, and</w:t>
      </w:r>
    </w:p>
    <w:p w14:paraId="20ACD313" w14:textId="01F95CCD" w:rsidR="00F731CA" w:rsidRPr="00002BB3" w:rsidRDefault="00AB0F93" w:rsidP="00AB0F93">
      <w:pPr>
        <w:pStyle w:val="ListParagraph"/>
        <w:numPr>
          <w:ilvl w:val="0"/>
          <w:numId w:val="18"/>
        </w:numPr>
        <w:tabs>
          <w:tab w:val="left" w:pos="1134"/>
        </w:tabs>
        <w:ind w:left="1134" w:right="-613" w:hanging="425"/>
        <w:rPr>
          <w:rFonts w:ascii="Gill Sans MT" w:hAnsi="Gill Sans MT" w:cstheme="majorHAnsi"/>
        </w:rPr>
      </w:pPr>
      <w:r w:rsidRPr="00002BB3">
        <w:rPr>
          <w:rFonts w:ascii="Gill Sans MT" w:hAnsi="Gill Sans MT" w:cstheme="majorHAnsi"/>
        </w:rPr>
        <w:t>issued with an identity card (which may be electronic).</w:t>
      </w:r>
    </w:p>
    <w:p w14:paraId="74D203F3" w14:textId="77777777" w:rsidR="00C93BF5" w:rsidRPr="00002BB3" w:rsidRDefault="00C93BF5" w:rsidP="00C93BF5">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C93BF5" w:rsidRPr="00002BB3" w14:paraId="0CDC8888" w14:textId="77777777" w:rsidTr="00CF43FD">
        <w:tc>
          <w:tcPr>
            <w:tcW w:w="9242" w:type="dxa"/>
          </w:tcPr>
          <w:p w14:paraId="37EE8839" w14:textId="77777777" w:rsidR="00C93BF5" w:rsidRPr="00002BB3" w:rsidRDefault="00C93BF5" w:rsidP="00CF43FD">
            <w:pPr>
              <w:rPr>
                <w:rFonts w:ascii="Gill Sans MT" w:hAnsi="Gill Sans MT" w:cstheme="majorHAnsi"/>
              </w:rPr>
            </w:pPr>
          </w:p>
          <w:p w14:paraId="54ECD1CA" w14:textId="77777777" w:rsidR="00C93BF5" w:rsidRPr="00002BB3" w:rsidRDefault="00C93BF5" w:rsidP="00CF43FD">
            <w:pPr>
              <w:rPr>
                <w:rFonts w:ascii="Gill Sans MT" w:hAnsi="Gill Sans MT" w:cstheme="majorHAnsi"/>
              </w:rPr>
            </w:pPr>
          </w:p>
          <w:p w14:paraId="1C391F7B" w14:textId="77777777" w:rsidR="00C93BF5" w:rsidRPr="00002BB3" w:rsidRDefault="00C93BF5" w:rsidP="00CF43FD">
            <w:pPr>
              <w:rPr>
                <w:rFonts w:ascii="Gill Sans MT" w:hAnsi="Gill Sans MT" w:cstheme="majorHAnsi"/>
              </w:rPr>
            </w:pPr>
          </w:p>
          <w:p w14:paraId="56797724" w14:textId="77777777" w:rsidR="00C93BF5" w:rsidRPr="00002BB3" w:rsidRDefault="00C93BF5" w:rsidP="00CF43FD">
            <w:pPr>
              <w:rPr>
                <w:rFonts w:ascii="Gill Sans MT" w:hAnsi="Gill Sans MT" w:cstheme="majorHAnsi"/>
              </w:rPr>
            </w:pPr>
          </w:p>
        </w:tc>
      </w:tr>
    </w:tbl>
    <w:p w14:paraId="036E84D4" w14:textId="77777777" w:rsidR="00C93BF5" w:rsidRPr="00002BB3" w:rsidRDefault="00C93BF5" w:rsidP="00C93BF5">
      <w:pPr>
        <w:rPr>
          <w:rFonts w:ascii="Gill Sans MT" w:hAnsi="Gill Sans MT" w:cstheme="majorBidi"/>
        </w:rPr>
      </w:pPr>
      <w:r w:rsidRPr="00002BB3">
        <w:rPr>
          <w:rFonts w:ascii="Gill Sans MT" w:hAnsi="Gill Sans MT"/>
        </w:rPr>
        <w:lastRenderedPageBreak/>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C93BF5" w:rsidRPr="00002BB3" w14:paraId="6C4F3E50" w14:textId="77777777" w:rsidTr="00CF43FD">
        <w:tc>
          <w:tcPr>
            <w:tcW w:w="9242" w:type="dxa"/>
          </w:tcPr>
          <w:p w14:paraId="41EA6E11" w14:textId="77777777" w:rsidR="00C93BF5" w:rsidRPr="00002BB3" w:rsidRDefault="00C93BF5" w:rsidP="00CF43FD">
            <w:pPr>
              <w:rPr>
                <w:rFonts w:ascii="Gill Sans MT" w:hAnsi="Gill Sans MT" w:cstheme="majorHAnsi"/>
              </w:rPr>
            </w:pPr>
          </w:p>
          <w:p w14:paraId="598D4CBA" w14:textId="77777777" w:rsidR="00C93BF5" w:rsidRPr="00002BB3" w:rsidRDefault="00C93BF5" w:rsidP="00CF43FD">
            <w:pPr>
              <w:rPr>
                <w:rFonts w:ascii="Gill Sans MT" w:hAnsi="Gill Sans MT" w:cstheme="majorHAnsi"/>
              </w:rPr>
            </w:pPr>
          </w:p>
          <w:p w14:paraId="1CC57183" w14:textId="77777777" w:rsidR="00C93BF5" w:rsidRPr="00002BB3" w:rsidRDefault="00C93BF5" w:rsidP="00CF43FD">
            <w:pPr>
              <w:rPr>
                <w:rFonts w:ascii="Gill Sans MT" w:hAnsi="Gill Sans MT" w:cstheme="majorHAnsi"/>
              </w:rPr>
            </w:pPr>
          </w:p>
          <w:p w14:paraId="5DA05E51" w14:textId="77777777" w:rsidR="00C93BF5" w:rsidRPr="00002BB3" w:rsidRDefault="00C93BF5" w:rsidP="00CF43FD">
            <w:pPr>
              <w:rPr>
                <w:rFonts w:ascii="Gill Sans MT" w:hAnsi="Gill Sans MT" w:cstheme="majorHAnsi"/>
              </w:rPr>
            </w:pPr>
          </w:p>
        </w:tc>
      </w:tr>
    </w:tbl>
    <w:p w14:paraId="7FAEED49" w14:textId="77777777" w:rsidR="00C93BF5" w:rsidRPr="00002BB3" w:rsidRDefault="00C93BF5" w:rsidP="00AB0F93">
      <w:pPr>
        <w:ind w:right="-613"/>
        <w:rPr>
          <w:rFonts w:ascii="Gill Sans MT" w:hAnsi="Gill Sans MT"/>
          <w:sz w:val="28"/>
          <w:szCs w:val="28"/>
        </w:rPr>
      </w:pPr>
    </w:p>
    <w:p w14:paraId="1835EBE8" w14:textId="77777777" w:rsidR="00AB0F93" w:rsidRPr="00002BB3" w:rsidRDefault="00AB0F93" w:rsidP="00AB0F93">
      <w:pPr>
        <w:ind w:right="-613"/>
        <w:rPr>
          <w:rFonts w:ascii="Gill Sans MT" w:hAnsi="Gill Sans MT"/>
          <w:sz w:val="28"/>
          <w:szCs w:val="28"/>
        </w:rPr>
      </w:pPr>
      <w:r w:rsidRPr="00002BB3">
        <w:rPr>
          <w:rFonts w:ascii="Gill Sans MT" w:hAnsi="Gill Sans MT"/>
          <w:sz w:val="28"/>
          <w:szCs w:val="28"/>
        </w:rPr>
        <w:t>Monitoring</w:t>
      </w:r>
    </w:p>
    <w:p w14:paraId="67A7DEB3" w14:textId="77777777" w:rsidR="00AB0F93" w:rsidRPr="00002BB3" w:rsidRDefault="00AB0F93" w:rsidP="00AB0F93">
      <w:pPr>
        <w:pStyle w:val="ListParagraph"/>
        <w:numPr>
          <w:ilvl w:val="0"/>
          <w:numId w:val="6"/>
        </w:numPr>
        <w:ind w:right="-613"/>
        <w:rPr>
          <w:rFonts w:ascii="Gill Sans MT" w:hAnsi="Gill Sans MT" w:cstheme="majorHAnsi"/>
        </w:rPr>
      </w:pPr>
      <w:r w:rsidRPr="00002BB3">
        <w:rPr>
          <w:rFonts w:ascii="Gill Sans MT" w:hAnsi="Gill Sans MT" w:cstheme="majorHAnsi"/>
        </w:rPr>
        <w:t>A procedure that sets out an on-demand driver being used for the service must be:</w:t>
      </w:r>
    </w:p>
    <w:p w14:paraId="2E175471" w14:textId="77777777" w:rsidR="00AB0F93" w:rsidRPr="00002BB3" w:rsidRDefault="00AB0F93" w:rsidP="00AB0F93">
      <w:pPr>
        <w:pStyle w:val="ListParagraph"/>
        <w:numPr>
          <w:ilvl w:val="0"/>
          <w:numId w:val="17"/>
        </w:numPr>
        <w:ind w:left="1134" w:right="-613" w:hanging="425"/>
        <w:rPr>
          <w:rFonts w:ascii="Gill Sans MT" w:hAnsi="Gill Sans MT" w:cstheme="majorHAnsi"/>
        </w:rPr>
      </w:pPr>
      <w:r w:rsidRPr="00002BB3">
        <w:rPr>
          <w:rFonts w:ascii="Gill Sans MT" w:hAnsi="Gill Sans MT" w:cstheme="majorHAnsi"/>
        </w:rPr>
        <w:t>authorised by holding a driver licence and an ancillary certificate or interstate authority under Automatic Mutual Recognition</w:t>
      </w:r>
    </w:p>
    <w:p w14:paraId="500F3D9B" w14:textId="54B8F0E3" w:rsidR="00AB0F93" w:rsidRPr="00002BB3" w:rsidRDefault="00AB0F93" w:rsidP="00AB0F93">
      <w:pPr>
        <w:pStyle w:val="ListParagraph"/>
        <w:numPr>
          <w:ilvl w:val="0"/>
          <w:numId w:val="17"/>
        </w:numPr>
        <w:ind w:left="1134" w:right="-613" w:hanging="425"/>
        <w:rPr>
          <w:rFonts w:ascii="Gill Sans MT" w:hAnsi="Gill Sans MT" w:cstheme="majorHAnsi"/>
        </w:rPr>
      </w:pPr>
      <w:r w:rsidRPr="00002BB3">
        <w:rPr>
          <w:rFonts w:ascii="Gill Sans MT" w:hAnsi="Gill Sans MT" w:cstheme="majorHAnsi"/>
        </w:rPr>
        <w:t>given specific training about the Safety Management System</w:t>
      </w:r>
      <w:r w:rsidR="00504165" w:rsidRPr="00002BB3">
        <w:rPr>
          <w:rFonts w:ascii="Gill Sans MT" w:hAnsi="Gill Sans MT" w:cstheme="majorHAnsi"/>
        </w:rPr>
        <w:t>, and</w:t>
      </w:r>
    </w:p>
    <w:p w14:paraId="5A1DDB55" w14:textId="16C4BB0B" w:rsidR="00F731CA" w:rsidRPr="00002BB3" w:rsidRDefault="00AB0F93" w:rsidP="00F731CA">
      <w:pPr>
        <w:pStyle w:val="ListParagraph"/>
        <w:numPr>
          <w:ilvl w:val="0"/>
          <w:numId w:val="17"/>
        </w:numPr>
        <w:ind w:left="1134" w:right="-613" w:hanging="425"/>
        <w:rPr>
          <w:rFonts w:ascii="Gill Sans MT" w:hAnsi="Gill Sans MT" w:cstheme="majorHAnsi"/>
        </w:rPr>
      </w:pPr>
      <w:r w:rsidRPr="00002BB3">
        <w:rPr>
          <w:rFonts w:ascii="Gill Sans MT" w:hAnsi="Gill Sans MT" w:cstheme="majorHAnsi"/>
        </w:rPr>
        <w:t>given specific training about the Code of Conduct (taxi</w:t>
      </w:r>
      <w:r w:rsidR="009B6E34" w:rsidRPr="00002BB3">
        <w:rPr>
          <w:rFonts w:ascii="Gill Sans MT" w:hAnsi="Gill Sans MT" w:cstheme="majorHAnsi"/>
        </w:rPr>
        <w:t>s</w:t>
      </w:r>
      <w:r w:rsidRPr="00002BB3">
        <w:rPr>
          <w:rFonts w:ascii="Gill Sans MT" w:hAnsi="Gill Sans MT" w:cstheme="majorHAnsi"/>
        </w:rPr>
        <w:t xml:space="preserve"> only)</w:t>
      </w:r>
      <w:r w:rsidR="009B6E34" w:rsidRPr="00002BB3">
        <w:rPr>
          <w:rFonts w:ascii="Gill Sans MT" w:hAnsi="Gill Sans MT" w:cstheme="majorHAnsi"/>
        </w:rPr>
        <w:t>.</w:t>
      </w:r>
    </w:p>
    <w:p w14:paraId="18A8D510" w14:textId="77777777" w:rsidR="001D2E62" w:rsidRPr="00002BB3" w:rsidRDefault="001D2E62" w:rsidP="001D2E62">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1D2E62" w:rsidRPr="00002BB3" w14:paraId="2984524B" w14:textId="77777777" w:rsidTr="00CF43FD">
        <w:tc>
          <w:tcPr>
            <w:tcW w:w="9242" w:type="dxa"/>
          </w:tcPr>
          <w:p w14:paraId="200298C9" w14:textId="77777777" w:rsidR="001D2E62" w:rsidRPr="00002BB3" w:rsidRDefault="001D2E62" w:rsidP="00CF43FD">
            <w:pPr>
              <w:rPr>
                <w:rFonts w:ascii="Gill Sans MT" w:hAnsi="Gill Sans MT" w:cstheme="majorHAnsi"/>
              </w:rPr>
            </w:pPr>
          </w:p>
          <w:p w14:paraId="1EAC25EC" w14:textId="77777777" w:rsidR="001D2E62" w:rsidRPr="00002BB3" w:rsidRDefault="001D2E62" w:rsidP="00CF43FD">
            <w:pPr>
              <w:rPr>
                <w:rFonts w:ascii="Gill Sans MT" w:hAnsi="Gill Sans MT" w:cstheme="majorHAnsi"/>
              </w:rPr>
            </w:pPr>
          </w:p>
          <w:p w14:paraId="4D378C7A" w14:textId="77777777" w:rsidR="001D2E62" w:rsidRPr="00002BB3" w:rsidRDefault="001D2E62" w:rsidP="00CF43FD">
            <w:pPr>
              <w:rPr>
                <w:rFonts w:ascii="Gill Sans MT" w:hAnsi="Gill Sans MT" w:cstheme="majorHAnsi"/>
              </w:rPr>
            </w:pPr>
          </w:p>
          <w:p w14:paraId="6714F192" w14:textId="77777777" w:rsidR="001D2E62" w:rsidRPr="00002BB3" w:rsidRDefault="001D2E62" w:rsidP="00CF43FD">
            <w:pPr>
              <w:rPr>
                <w:rFonts w:ascii="Gill Sans MT" w:hAnsi="Gill Sans MT" w:cstheme="majorHAnsi"/>
              </w:rPr>
            </w:pPr>
          </w:p>
        </w:tc>
      </w:tr>
    </w:tbl>
    <w:p w14:paraId="5455E26F" w14:textId="77777777" w:rsidR="001D2E62" w:rsidRPr="00002BB3" w:rsidRDefault="001D2E62" w:rsidP="001D2E62">
      <w:pPr>
        <w:rPr>
          <w:rFonts w:ascii="Gill Sans MT" w:hAnsi="Gill Sans MT" w:cstheme="majorBidi"/>
        </w:rPr>
      </w:pPr>
      <w:r w:rsidRPr="00002BB3">
        <w:rPr>
          <w:rFonts w:ascii="Gill Sans MT" w:hAnsi="Gill Sans MT"/>
        </w:rPr>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1D2E62" w:rsidRPr="00002BB3" w14:paraId="1A949C95" w14:textId="77777777" w:rsidTr="00CF43FD">
        <w:tc>
          <w:tcPr>
            <w:tcW w:w="9242" w:type="dxa"/>
          </w:tcPr>
          <w:p w14:paraId="7DDC9855" w14:textId="77777777" w:rsidR="001D2E62" w:rsidRPr="00002BB3" w:rsidRDefault="001D2E62" w:rsidP="00CF43FD">
            <w:pPr>
              <w:rPr>
                <w:rFonts w:ascii="Gill Sans MT" w:hAnsi="Gill Sans MT" w:cstheme="majorHAnsi"/>
              </w:rPr>
            </w:pPr>
          </w:p>
          <w:p w14:paraId="12CCF72F" w14:textId="77777777" w:rsidR="001D2E62" w:rsidRPr="00002BB3" w:rsidRDefault="001D2E62" w:rsidP="00CF43FD">
            <w:pPr>
              <w:rPr>
                <w:rFonts w:ascii="Gill Sans MT" w:hAnsi="Gill Sans MT" w:cstheme="majorHAnsi"/>
              </w:rPr>
            </w:pPr>
          </w:p>
          <w:p w14:paraId="5C3374C1" w14:textId="77777777" w:rsidR="001D2E62" w:rsidRPr="00002BB3" w:rsidRDefault="001D2E62" w:rsidP="00CF43FD">
            <w:pPr>
              <w:rPr>
                <w:rFonts w:ascii="Gill Sans MT" w:hAnsi="Gill Sans MT" w:cstheme="majorHAnsi"/>
              </w:rPr>
            </w:pPr>
          </w:p>
          <w:p w14:paraId="3D12F02C" w14:textId="77777777" w:rsidR="001D2E62" w:rsidRPr="00002BB3" w:rsidRDefault="001D2E62" w:rsidP="00CF43FD">
            <w:pPr>
              <w:rPr>
                <w:rFonts w:ascii="Gill Sans MT" w:hAnsi="Gill Sans MT" w:cstheme="majorHAnsi"/>
              </w:rPr>
            </w:pPr>
          </w:p>
        </w:tc>
      </w:tr>
    </w:tbl>
    <w:p w14:paraId="32E86649" w14:textId="77777777" w:rsidR="001D2E62" w:rsidRPr="00002BB3" w:rsidRDefault="001D2E62" w:rsidP="00F731CA">
      <w:pPr>
        <w:ind w:right="-613"/>
        <w:rPr>
          <w:rFonts w:ascii="Gill Sans MT" w:hAnsi="Gill Sans MT" w:cstheme="majorHAnsi"/>
        </w:rPr>
      </w:pPr>
    </w:p>
    <w:p w14:paraId="49A7F2C3" w14:textId="77777777" w:rsidR="00AB0F93" w:rsidRPr="00002BB3" w:rsidRDefault="00AB0F93" w:rsidP="00AB0F93">
      <w:pPr>
        <w:ind w:right="-613"/>
        <w:rPr>
          <w:rFonts w:ascii="Gill Sans MT" w:hAnsi="Gill Sans MT"/>
          <w:sz w:val="28"/>
          <w:szCs w:val="28"/>
        </w:rPr>
      </w:pPr>
      <w:r w:rsidRPr="00002BB3">
        <w:rPr>
          <w:rFonts w:ascii="Gill Sans MT" w:hAnsi="Gill Sans MT"/>
          <w:sz w:val="28"/>
          <w:szCs w:val="28"/>
        </w:rPr>
        <w:t>Record keeping</w:t>
      </w:r>
    </w:p>
    <w:p w14:paraId="4B191182" w14:textId="343F04F8" w:rsidR="00AB0F93" w:rsidRPr="00002BB3" w:rsidRDefault="00AB0F93" w:rsidP="00AB0F93">
      <w:pPr>
        <w:pStyle w:val="ListParagraph"/>
        <w:numPr>
          <w:ilvl w:val="0"/>
          <w:numId w:val="6"/>
        </w:numPr>
        <w:ind w:right="-613"/>
        <w:rPr>
          <w:rFonts w:ascii="Gill Sans MT" w:hAnsi="Gill Sans MT" w:cstheme="majorHAnsi"/>
        </w:rPr>
      </w:pPr>
      <w:r w:rsidRPr="00002BB3">
        <w:rPr>
          <w:rFonts w:ascii="Gill Sans MT" w:hAnsi="Gill Sans MT" w:cstheme="majorHAnsi"/>
        </w:rPr>
        <w:t>A procedure that sets out which records must be kept in the driver register (which may be held jointly or severally with the registered operator, driver, affiliated operator and BSP) including:</w:t>
      </w:r>
    </w:p>
    <w:p w14:paraId="1BC18CEF" w14:textId="77777777" w:rsidR="00AB0F93" w:rsidRPr="00002BB3" w:rsidRDefault="00AB0F93" w:rsidP="00AB0F93">
      <w:pPr>
        <w:pStyle w:val="ListParagraph"/>
        <w:numPr>
          <w:ilvl w:val="0"/>
          <w:numId w:val="19"/>
        </w:numPr>
        <w:ind w:left="1276" w:right="-613" w:hanging="425"/>
        <w:rPr>
          <w:rFonts w:ascii="Gill Sans MT" w:hAnsi="Gill Sans MT" w:cstheme="majorHAnsi"/>
        </w:rPr>
      </w:pPr>
      <w:r w:rsidRPr="00002BB3">
        <w:rPr>
          <w:rFonts w:ascii="Gill Sans MT" w:hAnsi="Gill Sans MT" w:cstheme="majorHAnsi"/>
        </w:rPr>
        <w:t>the dates on which the driver entered (and when the BSP became aware that the driver temporarily was not used and exited the service)</w:t>
      </w:r>
    </w:p>
    <w:p w14:paraId="6B486518" w14:textId="77777777" w:rsidR="00AB0F93" w:rsidRPr="00002BB3" w:rsidRDefault="00AB0F93" w:rsidP="00AB0F93">
      <w:pPr>
        <w:pStyle w:val="ListParagraph"/>
        <w:numPr>
          <w:ilvl w:val="0"/>
          <w:numId w:val="19"/>
        </w:numPr>
        <w:ind w:left="1276" w:right="-613" w:hanging="425"/>
        <w:rPr>
          <w:rFonts w:ascii="Gill Sans MT" w:hAnsi="Gill Sans MT" w:cstheme="majorHAnsi"/>
        </w:rPr>
      </w:pPr>
      <w:r w:rsidRPr="00002BB3">
        <w:rPr>
          <w:rFonts w:ascii="Gill Sans MT" w:hAnsi="Gill Sans MT" w:cstheme="majorHAnsi"/>
        </w:rPr>
        <w:t>the driver identifiers including:</w:t>
      </w:r>
    </w:p>
    <w:p w14:paraId="535B335E" w14:textId="77777777" w:rsidR="00AB0F93" w:rsidRPr="00002BB3" w:rsidRDefault="00AB0F93" w:rsidP="00AB0F93">
      <w:pPr>
        <w:pStyle w:val="ListParagraph"/>
        <w:numPr>
          <w:ilvl w:val="0"/>
          <w:numId w:val="14"/>
        </w:numPr>
        <w:ind w:left="1560" w:right="-613" w:hanging="284"/>
        <w:rPr>
          <w:rFonts w:ascii="Gill Sans MT" w:hAnsi="Gill Sans MT" w:cstheme="majorHAnsi"/>
        </w:rPr>
      </w:pPr>
      <w:r w:rsidRPr="00002BB3">
        <w:rPr>
          <w:rFonts w:ascii="Gill Sans MT" w:hAnsi="Gill Sans MT" w:cstheme="majorHAnsi"/>
        </w:rPr>
        <w:t>the driver licence number, type, class and conditions</w:t>
      </w:r>
    </w:p>
    <w:p w14:paraId="6CCE7B7B" w14:textId="77777777" w:rsidR="00AB0F93" w:rsidRPr="00002BB3" w:rsidRDefault="00AB0F93" w:rsidP="00AB0F93">
      <w:pPr>
        <w:pStyle w:val="ListParagraph"/>
        <w:numPr>
          <w:ilvl w:val="0"/>
          <w:numId w:val="14"/>
        </w:numPr>
        <w:ind w:left="1560" w:right="-613" w:hanging="284"/>
        <w:rPr>
          <w:rFonts w:ascii="Gill Sans MT" w:hAnsi="Gill Sans MT" w:cstheme="majorHAnsi"/>
        </w:rPr>
      </w:pPr>
      <w:r w:rsidRPr="00002BB3">
        <w:rPr>
          <w:rFonts w:ascii="Gill Sans MT" w:hAnsi="Gill Sans MT" w:cstheme="majorHAnsi"/>
        </w:rPr>
        <w:t>contact details</w:t>
      </w:r>
    </w:p>
    <w:p w14:paraId="486411D3" w14:textId="77777777" w:rsidR="00AB0F93" w:rsidRPr="00002BB3" w:rsidRDefault="00AB0F93" w:rsidP="00AB0F93">
      <w:pPr>
        <w:pStyle w:val="ListParagraph"/>
        <w:numPr>
          <w:ilvl w:val="0"/>
          <w:numId w:val="19"/>
        </w:numPr>
        <w:ind w:left="1276" w:right="-613" w:hanging="425"/>
        <w:rPr>
          <w:rFonts w:ascii="Gill Sans MT" w:hAnsi="Gill Sans MT" w:cstheme="majorHAnsi"/>
        </w:rPr>
      </w:pPr>
      <w:r w:rsidRPr="00002BB3">
        <w:rPr>
          <w:rFonts w:ascii="Gill Sans MT" w:hAnsi="Gill Sans MT" w:cstheme="majorHAnsi"/>
        </w:rPr>
        <w:t>the pre-entry procedures have been met</w:t>
      </w:r>
    </w:p>
    <w:p w14:paraId="420C941C" w14:textId="77777777" w:rsidR="00AB0F93" w:rsidRPr="00002BB3" w:rsidRDefault="00AB0F93" w:rsidP="00AB0F93">
      <w:pPr>
        <w:pStyle w:val="ListParagraph"/>
        <w:numPr>
          <w:ilvl w:val="0"/>
          <w:numId w:val="19"/>
        </w:numPr>
        <w:ind w:left="1276" w:right="-613" w:hanging="425"/>
        <w:rPr>
          <w:rFonts w:ascii="Gill Sans MT" w:hAnsi="Gill Sans MT" w:cstheme="majorHAnsi"/>
        </w:rPr>
      </w:pPr>
      <w:r w:rsidRPr="00002BB3">
        <w:rPr>
          <w:rFonts w:ascii="Gill Sans MT" w:hAnsi="Gill Sans MT" w:cstheme="majorHAnsi"/>
        </w:rPr>
        <w:t xml:space="preserve">the monitoring procedures have been met </w:t>
      </w:r>
    </w:p>
    <w:p w14:paraId="779AC272" w14:textId="77777777" w:rsidR="00AB0F93" w:rsidRPr="00002BB3" w:rsidRDefault="00AB0F93" w:rsidP="00AB0F93">
      <w:pPr>
        <w:pStyle w:val="ListParagraph"/>
        <w:numPr>
          <w:ilvl w:val="0"/>
          <w:numId w:val="19"/>
        </w:numPr>
        <w:ind w:left="1276" w:right="-613" w:hanging="425"/>
        <w:rPr>
          <w:rFonts w:ascii="Gill Sans MT" w:hAnsi="Gill Sans MT" w:cstheme="majorHAnsi"/>
        </w:rPr>
      </w:pPr>
      <w:r w:rsidRPr="00002BB3">
        <w:rPr>
          <w:rFonts w:ascii="Gill Sans MT" w:hAnsi="Gill Sans MT" w:cstheme="majorHAnsi"/>
        </w:rPr>
        <w:t>the number of incidents and near misses relating to the driver (and the incident investigation number), and</w:t>
      </w:r>
    </w:p>
    <w:p w14:paraId="2E9CF56D" w14:textId="5F0E70ED" w:rsidR="009B6020" w:rsidRPr="00002BB3" w:rsidRDefault="00AB0F93" w:rsidP="006E326C">
      <w:pPr>
        <w:pStyle w:val="ListParagraph"/>
        <w:numPr>
          <w:ilvl w:val="0"/>
          <w:numId w:val="19"/>
        </w:numPr>
        <w:ind w:left="1276" w:right="-613" w:hanging="425"/>
        <w:rPr>
          <w:rFonts w:ascii="Gill Sans MT" w:hAnsi="Gill Sans MT" w:cstheme="majorHAnsi"/>
        </w:rPr>
      </w:pPr>
      <w:r w:rsidRPr="00002BB3">
        <w:rPr>
          <w:rFonts w:ascii="Gill Sans MT" w:hAnsi="Gill Sans MT" w:cstheme="majorHAnsi"/>
        </w:rPr>
        <w:t>the training records undertaken by the driver.</w:t>
      </w:r>
    </w:p>
    <w:p w14:paraId="67FDB76C" w14:textId="77777777" w:rsidR="001D2E62" w:rsidRPr="00002BB3" w:rsidRDefault="001D2E62" w:rsidP="001D2E62">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1D2E62" w:rsidRPr="00002BB3" w14:paraId="786D15B7" w14:textId="77777777" w:rsidTr="00CF43FD">
        <w:tc>
          <w:tcPr>
            <w:tcW w:w="9242" w:type="dxa"/>
          </w:tcPr>
          <w:p w14:paraId="0B729CF4" w14:textId="77777777" w:rsidR="001D2E62" w:rsidRPr="00002BB3" w:rsidRDefault="001D2E62" w:rsidP="00CF43FD">
            <w:pPr>
              <w:rPr>
                <w:rFonts w:ascii="Gill Sans MT" w:hAnsi="Gill Sans MT" w:cstheme="majorHAnsi"/>
              </w:rPr>
            </w:pPr>
          </w:p>
          <w:p w14:paraId="46FBF3A3" w14:textId="77777777" w:rsidR="001D2E62" w:rsidRPr="00002BB3" w:rsidRDefault="001D2E62" w:rsidP="00CF43FD">
            <w:pPr>
              <w:rPr>
                <w:rFonts w:ascii="Gill Sans MT" w:hAnsi="Gill Sans MT" w:cstheme="majorHAnsi"/>
              </w:rPr>
            </w:pPr>
          </w:p>
          <w:p w14:paraId="4ABE9A7E" w14:textId="77777777" w:rsidR="001D2E62" w:rsidRPr="00002BB3" w:rsidRDefault="001D2E62" w:rsidP="00CF43FD">
            <w:pPr>
              <w:rPr>
                <w:rFonts w:ascii="Gill Sans MT" w:hAnsi="Gill Sans MT" w:cstheme="majorHAnsi"/>
              </w:rPr>
            </w:pPr>
          </w:p>
          <w:p w14:paraId="0D39AB4B" w14:textId="77777777" w:rsidR="001D2E62" w:rsidRPr="00002BB3" w:rsidRDefault="001D2E62" w:rsidP="00CF43FD">
            <w:pPr>
              <w:rPr>
                <w:rFonts w:ascii="Gill Sans MT" w:hAnsi="Gill Sans MT" w:cstheme="majorHAnsi"/>
              </w:rPr>
            </w:pPr>
          </w:p>
        </w:tc>
      </w:tr>
    </w:tbl>
    <w:p w14:paraId="0BE6F389" w14:textId="77777777" w:rsidR="001D2E62" w:rsidRPr="00002BB3" w:rsidRDefault="001D2E62" w:rsidP="001D2E62">
      <w:pPr>
        <w:rPr>
          <w:rFonts w:ascii="Gill Sans MT" w:hAnsi="Gill Sans MT" w:cstheme="majorBidi"/>
        </w:rPr>
      </w:pPr>
      <w:r w:rsidRPr="00002BB3">
        <w:rPr>
          <w:rFonts w:ascii="Gill Sans MT" w:hAnsi="Gill Sans MT"/>
        </w:rPr>
        <w:lastRenderedPageBreak/>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1D2E62" w:rsidRPr="00002BB3" w14:paraId="261A9C69" w14:textId="77777777" w:rsidTr="00CF43FD">
        <w:tc>
          <w:tcPr>
            <w:tcW w:w="9242" w:type="dxa"/>
          </w:tcPr>
          <w:p w14:paraId="36199188" w14:textId="77777777" w:rsidR="001D2E62" w:rsidRPr="00002BB3" w:rsidRDefault="001D2E62" w:rsidP="00CF43FD">
            <w:pPr>
              <w:rPr>
                <w:rFonts w:ascii="Gill Sans MT" w:hAnsi="Gill Sans MT" w:cstheme="majorHAnsi"/>
              </w:rPr>
            </w:pPr>
          </w:p>
          <w:p w14:paraId="0DF0E22E" w14:textId="77777777" w:rsidR="001D2E62" w:rsidRPr="00002BB3" w:rsidRDefault="001D2E62" w:rsidP="00CF43FD">
            <w:pPr>
              <w:rPr>
                <w:rFonts w:ascii="Gill Sans MT" w:hAnsi="Gill Sans MT" w:cstheme="majorHAnsi"/>
              </w:rPr>
            </w:pPr>
          </w:p>
          <w:p w14:paraId="6D21B508" w14:textId="77777777" w:rsidR="001D2E62" w:rsidRPr="00002BB3" w:rsidRDefault="001D2E62" w:rsidP="00CF43FD">
            <w:pPr>
              <w:rPr>
                <w:rFonts w:ascii="Gill Sans MT" w:hAnsi="Gill Sans MT" w:cstheme="majorHAnsi"/>
              </w:rPr>
            </w:pPr>
          </w:p>
          <w:p w14:paraId="412AE832" w14:textId="77777777" w:rsidR="001D2E62" w:rsidRPr="00002BB3" w:rsidRDefault="001D2E62" w:rsidP="00CF43FD">
            <w:pPr>
              <w:rPr>
                <w:rFonts w:ascii="Gill Sans MT" w:hAnsi="Gill Sans MT" w:cstheme="majorHAnsi"/>
              </w:rPr>
            </w:pPr>
          </w:p>
        </w:tc>
      </w:tr>
    </w:tbl>
    <w:p w14:paraId="3402BC47" w14:textId="77777777" w:rsidR="001D2E62" w:rsidRPr="00002BB3" w:rsidRDefault="001D2E62" w:rsidP="006E326C">
      <w:pPr>
        <w:ind w:right="-613"/>
        <w:rPr>
          <w:rFonts w:ascii="Gill Sans MT" w:hAnsi="Gill Sans MT" w:cstheme="majorHAnsi"/>
        </w:rPr>
      </w:pPr>
    </w:p>
    <w:p w14:paraId="40261BD1" w14:textId="77777777" w:rsidR="009B6020" w:rsidRPr="00002BB3" w:rsidRDefault="009B6020" w:rsidP="006E326C">
      <w:pPr>
        <w:ind w:right="-613"/>
        <w:rPr>
          <w:rFonts w:ascii="Gill Sans MT" w:hAnsi="Gill Sans MT" w:cstheme="majorHAnsi"/>
        </w:rPr>
      </w:pPr>
    </w:p>
    <w:p w14:paraId="53683818" w14:textId="77777777" w:rsidR="00AB0F93" w:rsidRPr="002B24AB" w:rsidRDefault="00AB0F93" w:rsidP="0053332E">
      <w:pPr>
        <w:pStyle w:val="Heading1"/>
        <w:rPr>
          <w:rFonts w:ascii="Gill Sans MT" w:eastAsiaTheme="minorHAnsi" w:hAnsi="Gill Sans MT" w:cstheme="minorBidi"/>
          <w:szCs w:val="28"/>
          <w:u w:val="single"/>
        </w:rPr>
      </w:pPr>
      <w:r w:rsidRPr="002B24AB">
        <w:rPr>
          <w:rFonts w:ascii="Gill Sans MT" w:eastAsiaTheme="minorHAnsi" w:hAnsi="Gill Sans MT" w:cstheme="minorBidi"/>
          <w:szCs w:val="28"/>
          <w:u w:val="single"/>
        </w:rPr>
        <w:t xml:space="preserve">Standard five - Hazard management system </w:t>
      </w:r>
    </w:p>
    <w:p w14:paraId="4454EB81" w14:textId="24BD2E03" w:rsidR="7398AFA7" w:rsidRPr="00002BB3" w:rsidRDefault="7398AFA7" w:rsidP="1DBE3713">
      <w:pPr>
        <w:rPr>
          <w:rFonts w:ascii="Gill Sans MT" w:hAnsi="Gill Sans MT"/>
        </w:rPr>
      </w:pPr>
      <w:r w:rsidRPr="00002BB3">
        <w:rPr>
          <w:rFonts w:ascii="Gill Sans MT" w:hAnsi="Gill Sans MT"/>
        </w:rPr>
        <w:t>Outcomes:</w:t>
      </w:r>
    </w:p>
    <w:p w14:paraId="6325711C" w14:textId="78348C13" w:rsidR="7398AFA7" w:rsidRPr="00002BB3" w:rsidRDefault="7398AFA7" w:rsidP="1DBE3713">
      <w:pPr>
        <w:pStyle w:val="ListParagraph"/>
        <w:numPr>
          <w:ilvl w:val="0"/>
          <w:numId w:val="1"/>
        </w:numPr>
        <w:rPr>
          <w:rFonts w:ascii="Gill Sans MT" w:hAnsi="Gill Sans MT"/>
        </w:rPr>
      </w:pPr>
      <w:r w:rsidRPr="00002BB3">
        <w:rPr>
          <w:rFonts w:ascii="Gill Sans MT" w:hAnsi="Gill Sans MT"/>
        </w:rPr>
        <w:t>Hazards are identified and appropriately managed so that an incident doesn’t occur</w:t>
      </w:r>
    </w:p>
    <w:p w14:paraId="40349AD6" w14:textId="4E30ED23" w:rsidR="7398AFA7" w:rsidRPr="00002BB3" w:rsidRDefault="7398AFA7" w:rsidP="1DBE3713">
      <w:pPr>
        <w:pStyle w:val="ListParagraph"/>
        <w:numPr>
          <w:ilvl w:val="0"/>
          <w:numId w:val="1"/>
        </w:numPr>
        <w:rPr>
          <w:rFonts w:ascii="Gill Sans MT" w:hAnsi="Gill Sans MT"/>
        </w:rPr>
      </w:pPr>
      <w:r w:rsidRPr="00002BB3">
        <w:rPr>
          <w:rFonts w:ascii="Gill Sans MT" w:hAnsi="Gill Sans MT"/>
        </w:rPr>
        <w:t>Safety culture is embedded in the service</w:t>
      </w:r>
    </w:p>
    <w:p w14:paraId="603CCED4" w14:textId="77777777" w:rsidR="00AB0F93" w:rsidRPr="00002BB3" w:rsidRDefault="00AB0F93" w:rsidP="00AB0F93">
      <w:pPr>
        <w:rPr>
          <w:rFonts w:ascii="Gill Sans MT" w:hAnsi="Gill Sans MT" w:cstheme="majorHAnsi"/>
        </w:rPr>
      </w:pPr>
      <w:r w:rsidRPr="00002BB3">
        <w:rPr>
          <w:rFonts w:ascii="Gill Sans MT" w:hAnsi="Gill Sans MT" w:cstheme="majorHAnsi"/>
        </w:rPr>
        <w:t xml:space="preserve">To meet this standard, the Safety Management System must have at least: </w:t>
      </w:r>
    </w:p>
    <w:p w14:paraId="41422CDE" w14:textId="4890C658" w:rsidR="009B6020" w:rsidRPr="00002BB3" w:rsidRDefault="00AB0F93" w:rsidP="00112B79">
      <w:pPr>
        <w:pStyle w:val="ListParagraph"/>
        <w:numPr>
          <w:ilvl w:val="0"/>
          <w:numId w:val="6"/>
        </w:numPr>
        <w:rPr>
          <w:rFonts w:ascii="Gill Sans MT" w:hAnsi="Gill Sans MT" w:cstheme="majorHAnsi"/>
        </w:rPr>
      </w:pPr>
      <w:r w:rsidRPr="00002BB3">
        <w:rPr>
          <w:rFonts w:ascii="Gill Sans MT" w:hAnsi="Gill Sans MT" w:cstheme="majorHAnsi"/>
        </w:rPr>
        <w:t>A procedure that sets out how everyone involved in the on-demand service is responsible to spot, report and clear a hazard.</w:t>
      </w:r>
    </w:p>
    <w:p w14:paraId="78B3B657" w14:textId="77777777" w:rsidR="001D2E62" w:rsidRPr="00002BB3" w:rsidRDefault="001D2E62" w:rsidP="001D2E62">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1D2E62" w:rsidRPr="00002BB3" w14:paraId="52C16427" w14:textId="77777777" w:rsidTr="00CF43FD">
        <w:tc>
          <w:tcPr>
            <w:tcW w:w="9242" w:type="dxa"/>
          </w:tcPr>
          <w:p w14:paraId="21672DF4" w14:textId="77777777" w:rsidR="001D2E62" w:rsidRPr="00002BB3" w:rsidRDefault="001D2E62" w:rsidP="00CF43FD">
            <w:pPr>
              <w:rPr>
                <w:rFonts w:ascii="Gill Sans MT" w:hAnsi="Gill Sans MT" w:cstheme="majorHAnsi"/>
              </w:rPr>
            </w:pPr>
          </w:p>
          <w:p w14:paraId="0E5AB758" w14:textId="77777777" w:rsidR="001D2E62" w:rsidRPr="00002BB3" w:rsidRDefault="001D2E62" w:rsidP="00CF43FD">
            <w:pPr>
              <w:rPr>
                <w:rFonts w:ascii="Gill Sans MT" w:hAnsi="Gill Sans MT" w:cstheme="majorHAnsi"/>
              </w:rPr>
            </w:pPr>
          </w:p>
          <w:p w14:paraId="49386C4E" w14:textId="77777777" w:rsidR="001D2E62" w:rsidRPr="00002BB3" w:rsidRDefault="001D2E62" w:rsidP="00CF43FD">
            <w:pPr>
              <w:rPr>
                <w:rFonts w:ascii="Gill Sans MT" w:hAnsi="Gill Sans MT" w:cstheme="majorHAnsi"/>
              </w:rPr>
            </w:pPr>
          </w:p>
          <w:p w14:paraId="149FD52A" w14:textId="77777777" w:rsidR="001D2E62" w:rsidRPr="00002BB3" w:rsidRDefault="001D2E62" w:rsidP="00CF43FD">
            <w:pPr>
              <w:rPr>
                <w:rFonts w:ascii="Gill Sans MT" w:hAnsi="Gill Sans MT" w:cstheme="majorHAnsi"/>
              </w:rPr>
            </w:pPr>
          </w:p>
        </w:tc>
      </w:tr>
    </w:tbl>
    <w:p w14:paraId="602C1956" w14:textId="77777777" w:rsidR="001D2E62" w:rsidRPr="00002BB3" w:rsidRDefault="001D2E62" w:rsidP="001D2E62">
      <w:pPr>
        <w:rPr>
          <w:rFonts w:ascii="Gill Sans MT" w:hAnsi="Gill Sans MT" w:cstheme="majorBidi"/>
        </w:rPr>
      </w:pPr>
      <w:r w:rsidRPr="00002BB3">
        <w:rPr>
          <w:rFonts w:ascii="Gill Sans MT" w:hAnsi="Gill Sans MT"/>
        </w:rPr>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1D2E62" w:rsidRPr="00002BB3" w14:paraId="48F27655" w14:textId="77777777" w:rsidTr="00CF43FD">
        <w:tc>
          <w:tcPr>
            <w:tcW w:w="9242" w:type="dxa"/>
          </w:tcPr>
          <w:p w14:paraId="16D4EB09" w14:textId="77777777" w:rsidR="001D2E62" w:rsidRPr="00002BB3" w:rsidRDefault="001D2E62" w:rsidP="00CF43FD">
            <w:pPr>
              <w:rPr>
                <w:rFonts w:ascii="Gill Sans MT" w:hAnsi="Gill Sans MT" w:cstheme="majorHAnsi"/>
              </w:rPr>
            </w:pPr>
          </w:p>
          <w:p w14:paraId="0149763D" w14:textId="77777777" w:rsidR="001D2E62" w:rsidRPr="00002BB3" w:rsidRDefault="001D2E62" w:rsidP="00CF43FD">
            <w:pPr>
              <w:rPr>
                <w:rFonts w:ascii="Gill Sans MT" w:hAnsi="Gill Sans MT" w:cstheme="majorHAnsi"/>
              </w:rPr>
            </w:pPr>
          </w:p>
          <w:p w14:paraId="7A49BDF3" w14:textId="77777777" w:rsidR="001D2E62" w:rsidRPr="00002BB3" w:rsidRDefault="001D2E62" w:rsidP="00CF43FD">
            <w:pPr>
              <w:rPr>
                <w:rFonts w:ascii="Gill Sans MT" w:hAnsi="Gill Sans MT" w:cstheme="majorHAnsi"/>
              </w:rPr>
            </w:pPr>
          </w:p>
          <w:p w14:paraId="7A091188" w14:textId="77777777" w:rsidR="001D2E62" w:rsidRPr="00002BB3" w:rsidRDefault="001D2E62" w:rsidP="00CF43FD">
            <w:pPr>
              <w:rPr>
                <w:rFonts w:ascii="Gill Sans MT" w:hAnsi="Gill Sans MT" w:cstheme="majorHAnsi"/>
              </w:rPr>
            </w:pPr>
          </w:p>
        </w:tc>
      </w:tr>
    </w:tbl>
    <w:p w14:paraId="4079BDEB" w14:textId="77777777" w:rsidR="00AB0F93" w:rsidRPr="00002BB3" w:rsidRDefault="00AB0F93" w:rsidP="00796A11">
      <w:pPr>
        <w:rPr>
          <w:rFonts w:ascii="Gill Sans MT" w:hAnsi="Gill Sans MT" w:cstheme="majorHAnsi"/>
        </w:rPr>
      </w:pPr>
    </w:p>
    <w:p w14:paraId="1977C3F4" w14:textId="77777777" w:rsidR="00AB0F93" w:rsidRPr="00002BB3" w:rsidRDefault="00AB0F93" w:rsidP="00AB0F93">
      <w:pPr>
        <w:pStyle w:val="ListParagraph"/>
        <w:numPr>
          <w:ilvl w:val="0"/>
          <w:numId w:val="6"/>
        </w:numPr>
        <w:rPr>
          <w:rFonts w:ascii="Gill Sans MT" w:hAnsi="Gill Sans MT" w:cstheme="majorHAnsi"/>
        </w:rPr>
      </w:pPr>
      <w:r w:rsidRPr="00002BB3">
        <w:rPr>
          <w:rFonts w:ascii="Gill Sans MT" w:hAnsi="Gill Sans MT" w:cstheme="majorHAnsi"/>
        </w:rPr>
        <w:t>A procedure that sets out what to do when an on-demand vehicle has been detected with a fault or defect by:</w:t>
      </w:r>
    </w:p>
    <w:p w14:paraId="22A52A7B" w14:textId="77777777" w:rsidR="00AB0F93" w:rsidRPr="00002BB3" w:rsidRDefault="00AB0F93" w:rsidP="00AB0F93">
      <w:pPr>
        <w:pStyle w:val="ListParagraph"/>
        <w:numPr>
          <w:ilvl w:val="0"/>
          <w:numId w:val="23"/>
        </w:numPr>
        <w:ind w:left="1134" w:hanging="425"/>
        <w:rPr>
          <w:rFonts w:ascii="Gill Sans MT" w:hAnsi="Gill Sans MT" w:cstheme="majorHAnsi"/>
        </w:rPr>
      </w:pPr>
      <w:r w:rsidRPr="00002BB3">
        <w:rPr>
          <w:rFonts w:ascii="Gill Sans MT" w:hAnsi="Gill Sans MT" w:cstheme="majorHAnsi"/>
        </w:rPr>
        <w:t>a person undertaking a pre-departure, safety or regulatory inspection</w:t>
      </w:r>
    </w:p>
    <w:p w14:paraId="355B650F" w14:textId="77777777" w:rsidR="00AB0F93" w:rsidRPr="00002BB3" w:rsidRDefault="00AB0F93" w:rsidP="00AB0F93">
      <w:pPr>
        <w:pStyle w:val="ListParagraph"/>
        <w:numPr>
          <w:ilvl w:val="0"/>
          <w:numId w:val="23"/>
        </w:numPr>
        <w:ind w:left="1134" w:hanging="425"/>
        <w:rPr>
          <w:rFonts w:ascii="Gill Sans MT" w:hAnsi="Gill Sans MT" w:cstheme="majorHAnsi"/>
        </w:rPr>
      </w:pPr>
      <w:r w:rsidRPr="00002BB3">
        <w:rPr>
          <w:rFonts w:ascii="Gill Sans MT" w:hAnsi="Gill Sans MT" w:cstheme="majorHAnsi"/>
        </w:rPr>
        <w:t>a driver when driving</w:t>
      </w:r>
    </w:p>
    <w:p w14:paraId="0E40C905" w14:textId="77777777" w:rsidR="00AB0F93" w:rsidRPr="00002BB3" w:rsidRDefault="00AB0F93" w:rsidP="00AB0F93">
      <w:pPr>
        <w:pStyle w:val="ListParagraph"/>
        <w:numPr>
          <w:ilvl w:val="0"/>
          <w:numId w:val="23"/>
        </w:numPr>
        <w:ind w:left="1134" w:hanging="425"/>
        <w:rPr>
          <w:rFonts w:ascii="Gill Sans MT" w:hAnsi="Gill Sans MT" w:cstheme="majorHAnsi"/>
        </w:rPr>
      </w:pPr>
      <w:r w:rsidRPr="00002BB3">
        <w:rPr>
          <w:rFonts w:ascii="Gill Sans MT" w:hAnsi="Gill Sans MT" w:cstheme="majorHAnsi"/>
        </w:rPr>
        <w:t>an enforcement officer which led to the issue of an infringement notice, defect or warning notice due to the roadworthiness of the vehicle</w:t>
      </w:r>
    </w:p>
    <w:p w14:paraId="666C6CC0" w14:textId="75E60164" w:rsidR="00AB0F93" w:rsidRPr="00002BB3" w:rsidRDefault="00AB0F93" w:rsidP="00AB0F93">
      <w:pPr>
        <w:pStyle w:val="ListParagraph"/>
        <w:numPr>
          <w:ilvl w:val="0"/>
          <w:numId w:val="23"/>
        </w:numPr>
        <w:ind w:left="1134" w:hanging="425"/>
        <w:rPr>
          <w:rFonts w:ascii="Gill Sans MT" w:hAnsi="Gill Sans MT" w:cstheme="majorHAnsi"/>
        </w:rPr>
      </w:pPr>
      <w:r w:rsidRPr="00002BB3">
        <w:rPr>
          <w:rFonts w:ascii="Gill Sans MT" w:hAnsi="Gill Sans MT" w:cstheme="majorHAnsi"/>
        </w:rPr>
        <w:t>a person who made a complaint as they witnessed a vehicle being driven with a fault or defect</w:t>
      </w:r>
      <w:r w:rsidR="00504165" w:rsidRPr="00002BB3">
        <w:rPr>
          <w:rFonts w:ascii="Gill Sans MT" w:hAnsi="Gill Sans MT" w:cstheme="majorHAnsi"/>
        </w:rPr>
        <w:t>, and</w:t>
      </w:r>
    </w:p>
    <w:p w14:paraId="0F901F92" w14:textId="0A96E4C6" w:rsidR="009B6020" w:rsidRPr="00002BB3" w:rsidRDefault="00AB0F93" w:rsidP="00112B79">
      <w:pPr>
        <w:pStyle w:val="ListParagraph"/>
        <w:numPr>
          <w:ilvl w:val="0"/>
          <w:numId w:val="23"/>
        </w:numPr>
        <w:ind w:left="1134" w:hanging="425"/>
        <w:rPr>
          <w:rFonts w:ascii="Gill Sans MT" w:hAnsi="Gill Sans MT" w:cstheme="majorHAnsi"/>
        </w:rPr>
      </w:pPr>
      <w:r w:rsidRPr="00002BB3">
        <w:rPr>
          <w:rFonts w:ascii="Gill Sans MT" w:hAnsi="Gill Sans MT" w:cstheme="majorHAnsi"/>
        </w:rPr>
        <w:t>a person who undertook an investigation about a near miss or incident investigation arising out of a vehicle being driven with a fault or defect.</w:t>
      </w:r>
    </w:p>
    <w:p w14:paraId="35A9868B" w14:textId="77777777" w:rsidR="001D2E62" w:rsidRPr="00002BB3" w:rsidRDefault="001D2E62" w:rsidP="001D2E62">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1D2E62" w:rsidRPr="00002BB3" w14:paraId="0FC136F7" w14:textId="77777777" w:rsidTr="00CF43FD">
        <w:tc>
          <w:tcPr>
            <w:tcW w:w="9242" w:type="dxa"/>
          </w:tcPr>
          <w:p w14:paraId="439B6374" w14:textId="77777777" w:rsidR="001D2E62" w:rsidRPr="00002BB3" w:rsidRDefault="001D2E62" w:rsidP="00CF43FD">
            <w:pPr>
              <w:rPr>
                <w:rFonts w:ascii="Gill Sans MT" w:hAnsi="Gill Sans MT" w:cstheme="majorHAnsi"/>
              </w:rPr>
            </w:pPr>
          </w:p>
          <w:p w14:paraId="3B4334A1" w14:textId="77777777" w:rsidR="001D2E62" w:rsidRPr="00002BB3" w:rsidRDefault="001D2E62" w:rsidP="00CF43FD">
            <w:pPr>
              <w:rPr>
                <w:rFonts w:ascii="Gill Sans MT" w:hAnsi="Gill Sans MT" w:cstheme="majorHAnsi"/>
              </w:rPr>
            </w:pPr>
          </w:p>
          <w:p w14:paraId="1C46D603" w14:textId="77777777" w:rsidR="001D2E62" w:rsidRPr="00002BB3" w:rsidRDefault="001D2E62" w:rsidP="00CF43FD">
            <w:pPr>
              <w:rPr>
                <w:rFonts w:ascii="Gill Sans MT" w:hAnsi="Gill Sans MT" w:cstheme="majorHAnsi"/>
              </w:rPr>
            </w:pPr>
          </w:p>
          <w:p w14:paraId="648CFC8A" w14:textId="77777777" w:rsidR="001D2E62" w:rsidRPr="00002BB3" w:rsidRDefault="001D2E62" w:rsidP="00CF43FD">
            <w:pPr>
              <w:rPr>
                <w:rFonts w:ascii="Gill Sans MT" w:hAnsi="Gill Sans MT" w:cstheme="majorHAnsi"/>
              </w:rPr>
            </w:pPr>
          </w:p>
        </w:tc>
      </w:tr>
    </w:tbl>
    <w:p w14:paraId="02666CBD" w14:textId="77777777" w:rsidR="001D2E62" w:rsidRPr="00002BB3" w:rsidRDefault="001D2E62" w:rsidP="001D2E62">
      <w:pPr>
        <w:rPr>
          <w:rFonts w:ascii="Gill Sans MT" w:hAnsi="Gill Sans MT" w:cstheme="majorBidi"/>
        </w:rPr>
      </w:pPr>
      <w:r w:rsidRPr="00002BB3">
        <w:rPr>
          <w:rFonts w:ascii="Gill Sans MT" w:hAnsi="Gill Sans MT"/>
        </w:rPr>
        <w:lastRenderedPageBreak/>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1D2E62" w:rsidRPr="00002BB3" w14:paraId="2790D021" w14:textId="77777777" w:rsidTr="00CF43FD">
        <w:tc>
          <w:tcPr>
            <w:tcW w:w="9242" w:type="dxa"/>
          </w:tcPr>
          <w:p w14:paraId="2E663B52" w14:textId="77777777" w:rsidR="001D2E62" w:rsidRPr="00002BB3" w:rsidRDefault="001D2E62" w:rsidP="00CF43FD">
            <w:pPr>
              <w:rPr>
                <w:rFonts w:ascii="Gill Sans MT" w:hAnsi="Gill Sans MT" w:cstheme="majorHAnsi"/>
              </w:rPr>
            </w:pPr>
          </w:p>
          <w:p w14:paraId="22FE7629" w14:textId="77777777" w:rsidR="001D2E62" w:rsidRPr="00002BB3" w:rsidRDefault="001D2E62" w:rsidP="00CF43FD">
            <w:pPr>
              <w:rPr>
                <w:rFonts w:ascii="Gill Sans MT" w:hAnsi="Gill Sans MT" w:cstheme="majorHAnsi"/>
              </w:rPr>
            </w:pPr>
          </w:p>
          <w:p w14:paraId="1707C44F" w14:textId="77777777" w:rsidR="001D2E62" w:rsidRPr="00002BB3" w:rsidRDefault="001D2E62" w:rsidP="00CF43FD">
            <w:pPr>
              <w:rPr>
                <w:rFonts w:ascii="Gill Sans MT" w:hAnsi="Gill Sans MT" w:cstheme="majorHAnsi"/>
              </w:rPr>
            </w:pPr>
          </w:p>
          <w:p w14:paraId="2002D422" w14:textId="77777777" w:rsidR="001D2E62" w:rsidRPr="00002BB3" w:rsidRDefault="001D2E62" w:rsidP="00CF43FD">
            <w:pPr>
              <w:rPr>
                <w:rFonts w:ascii="Gill Sans MT" w:hAnsi="Gill Sans MT" w:cstheme="majorHAnsi"/>
              </w:rPr>
            </w:pPr>
          </w:p>
        </w:tc>
      </w:tr>
    </w:tbl>
    <w:p w14:paraId="3667AB99" w14:textId="49E07CF1" w:rsidR="00AB0F93" w:rsidRPr="00002BB3" w:rsidRDefault="00AB0F93" w:rsidP="00FE54C8">
      <w:pPr>
        <w:rPr>
          <w:rFonts w:ascii="Gill Sans MT" w:hAnsi="Gill Sans MT" w:cstheme="majorHAnsi"/>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FE54C8" w:rsidRPr="00002BB3" w14:paraId="59AE0C06" w14:textId="77777777" w:rsidTr="00CF43FD">
        <w:tc>
          <w:tcPr>
            <w:tcW w:w="9242" w:type="dxa"/>
            <w:shd w:val="clear" w:color="auto" w:fill="F2F2F2" w:themeFill="background1" w:themeFillShade="F2"/>
          </w:tcPr>
          <w:p w14:paraId="7FFE4BC7" w14:textId="77777777" w:rsidR="00FE54C8" w:rsidRPr="00002BB3" w:rsidRDefault="00FE54C8" w:rsidP="00CF43FD">
            <w:pPr>
              <w:ind w:right="-330"/>
              <w:jc w:val="center"/>
              <w:rPr>
                <w:rFonts w:ascii="Gill Sans MT" w:hAnsi="Gill Sans MT" w:cstheme="majorHAnsi"/>
                <w:b/>
                <w:bCs/>
              </w:rPr>
            </w:pPr>
            <w:r w:rsidRPr="00002BB3">
              <w:rPr>
                <w:rFonts w:ascii="Gill Sans MT" w:hAnsi="Gill Sans MT" w:cstheme="majorHAnsi"/>
                <w:b/>
                <w:bCs/>
              </w:rPr>
              <w:t>You must attach to this report:</w:t>
            </w:r>
            <w:r w:rsidRPr="00002BB3">
              <w:rPr>
                <w:rFonts w:ascii="Gill Sans MT" w:hAnsi="Gill Sans MT" w:cstheme="majorHAnsi"/>
                <w:b/>
                <w:bCs/>
              </w:rPr>
              <w:br/>
            </w:r>
          </w:p>
        </w:tc>
      </w:tr>
      <w:tr w:rsidR="00FE54C8" w:rsidRPr="00002BB3" w14:paraId="5FB5C00F" w14:textId="77777777" w:rsidTr="00CF43FD">
        <w:tc>
          <w:tcPr>
            <w:tcW w:w="9242" w:type="dxa"/>
            <w:shd w:val="clear" w:color="auto" w:fill="F2F2F2" w:themeFill="background1" w:themeFillShade="F2"/>
          </w:tcPr>
          <w:p w14:paraId="2038A0EC" w14:textId="7652B71A" w:rsidR="00FE54C8" w:rsidRPr="00002BB3" w:rsidRDefault="00FE54C8" w:rsidP="001F3DE6">
            <w:pPr>
              <w:pStyle w:val="ListParagraph"/>
              <w:numPr>
                <w:ilvl w:val="0"/>
                <w:numId w:val="29"/>
              </w:numPr>
              <w:ind w:right="-330"/>
              <w:rPr>
                <w:rFonts w:ascii="Gill Sans MT" w:hAnsi="Gill Sans MT" w:cstheme="majorHAnsi"/>
              </w:rPr>
            </w:pPr>
            <w:r w:rsidRPr="00002BB3">
              <w:rPr>
                <w:rFonts w:ascii="Gill Sans MT" w:hAnsi="Gill Sans MT" w:cstheme="majorHAnsi"/>
              </w:rPr>
              <w:t xml:space="preserve">A sample of a </w:t>
            </w:r>
            <w:r w:rsidR="001F3DE6" w:rsidRPr="00002BB3">
              <w:rPr>
                <w:rFonts w:ascii="Gill Sans MT" w:hAnsi="Gill Sans MT" w:cstheme="majorHAnsi"/>
              </w:rPr>
              <w:t xml:space="preserve">completed </w:t>
            </w:r>
            <w:r w:rsidRPr="00002BB3">
              <w:rPr>
                <w:rFonts w:ascii="Gill Sans MT" w:hAnsi="Gill Sans MT" w:cstheme="majorHAnsi"/>
              </w:rPr>
              <w:t>fault report</w:t>
            </w:r>
            <w:r w:rsidR="001F3DE6" w:rsidRPr="00002BB3">
              <w:rPr>
                <w:rFonts w:ascii="Gill Sans MT" w:hAnsi="Gill Sans MT" w:cstheme="majorHAnsi"/>
              </w:rPr>
              <w:t xml:space="preserve"> as it would appear in your records</w:t>
            </w:r>
          </w:p>
          <w:p w14:paraId="5E476A76" w14:textId="05F1A47E" w:rsidR="009B25F6" w:rsidRPr="00002BB3" w:rsidRDefault="009B25F6" w:rsidP="001F3DE6">
            <w:pPr>
              <w:pStyle w:val="ListParagraph"/>
              <w:numPr>
                <w:ilvl w:val="0"/>
                <w:numId w:val="29"/>
              </w:numPr>
              <w:ind w:right="-330"/>
              <w:rPr>
                <w:rFonts w:ascii="Gill Sans MT" w:hAnsi="Gill Sans MT" w:cstheme="majorHAnsi"/>
              </w:rPr>
            </w:pPr>
            <w:r w:rsidRPr="00002BB3">
              <w:rPr>
                <w:rFonts w:ascii="Gill Sans MT" w:hAnsi="Gill Sans MT" w:cstheme="majorHAnsi"/>
              </w:rPr>
              <w:t>A sample of a fault clearance report as it would appear in your records</w:t>
            </w:r>
          </w:p>
          <w:p w14:paraId="591D9A4F" w14:textId="3ECED7C6" w:rsidR="001F3DE6" w:rsidRPr="00002BB3" w:rsidRDefault="001F3DE6" w:rsidP="001F3DE6">
            <w:pPr>
              <w:ind w:right="-330"/>
              <w:rPr>
                <w:rFonts w:ascii="Gill Sans MT" w:hAnsi="Gill Sans MT" w:cstheme="majorHAnsi"/>
              </w:rPr>
            </w:pPr>
          </w:p>
        </w:tc>
      </w:tr>
    </w:tbl>
    <w:p w14:paraId="4425FA40" w14:textId="77777777" w:rsidR="00FE54C8" w:rsidRPr="00002BB3" w:rsidRDefault="00FE54C8" w:rsidP="00FE54C8">
      <w:pPr>
        <w:rPr>
          <w:rFonts w:ascii="Gill Sans MT" w:hAnsi="Gill Sans MT" w:cstheme="majorHAnsi"/>
        </w:rPr>
      </w:pPr>
    </w:p>
    <w:p w14:paraId="422EEDD7" w14:textId="77777777" w:rsidR="00AB0F93" w:rsidRPr="00002BB3" w:rsidRDefault="00AB0F93" w:rsidP="00AB0F93">
      <w:pPr>
        <w:pStyle w:val="ListParagraph"/>
        <w:numPr>
          <w:ilvl w:val="0"/>
          <w:numId w:val="24"/>
        </w:numPr>
        <w:rPr>
          <w:rFonts w:ascii="Gill Sans MT" w:hAnsi="Gill Sans MT" w:cstheme="majorHAnsi"/>
        </w:rPr>
      </w:pPr>
      <w:r w:rsidRPr="00002BB3">
        <w:rPr>
          <w:rFonts w:ascii="Gill Sans MT" w:hAnsi="Gill Sans MT" w:cstheme="majorHAnsi"/>
        </w:rPr>
        <w:t>A procedure that sets out what to do when an on-demand driver has been detected demonstrating unsafe behaviour by:</w:t>
      </w:r>
    </w:p>
    <w:p w14:paraId="1D67221B" w14:textId="77777777" w:rsidR="00AB0F93" w:rsidRPr="00002BB3" w:rsidRDefault="00AB0F93" w:rsidP="00AB0F93">
      <w:pPr>
        <w:pStyle w:val="ListParagraph"/>
        <w:numPr>
          <w:ilvl w:val="0"/>
          <w:numId w:val="25"/>
        </w:numPr>
        <w:ind w:left="1134" w:hanging="425"/>
        <w:rPr>
          <w:rFonts w:ascii="Gill Sans MT" w:hAnsi="Gill Sans MT" w:cstheme="majorHAnsi"/>
        </w:rPr>
      </w:pPr>
      <w:r w:rsidRPr="00002BB3">
        <w:rPr>
          <w:rFonts w:ascii="Gill Sans MT" w:hAnsi="Gill Sans MT" w:cstheme="majorHAnsi"/>
        </w:rPr>
        <w:t xml:space="preserve">an enforcement officer which led to the issue of an infringement notice </w:t>
      </w:r>
    </w:p>
    <w:p w14:paraId="189426D9" w14:textId="504312C3" w:rsidR="00AB0F93" w:rsidRPr="00002BB3" w:rsidRDefault="00AB0F93" w:rsidP="00AB0F93">
      <w:pPr>
        <w:pStyle w:val="ListParagraph"/>
        <w:numPr>
          <w:ilvl w:val="0"/>
          <w:numId w:val="25"/>
        </w:numPr>
        <w:ind w:left="1134" w:hanging="425"/>
        <w:rPr>
          <w:rFonts w:ascii="Gill Sans MT" w:hAnsi="Gill Sans MT" w:cstheme="majorHAnsi"/>
        </w:rPr>
      </w:pPr>
      <w:r w:rsidRPr="00002BB3">
        <w:rPr>
          <w:rFonts w:ascii="Gill Sans MT" w:hAnsi="Gill Sans MT" w:cstheme="majorHAnsi"/>
        </w:rPr>
        <w:t>a person who made a complaint as they witnessed a driver’s behaviour which created a safety hazard which was a near miss or could have led to an incident</w:t>
      </w:r>
      <w:r w:rsidR="00504165" w:rsidRPr="00002BB3">
        <w:rPr>
          <w:rFonts w:ascii="Gill Sans MT" w:hAnsi="Gill Sans MT" w:cstheme="majorHAnsi"/>
        </w:rPr>
        <w:t>, and</w:t>
      </w:r>
    </w:p>
    <w:p w14:paraId="3B072A67" w14:textId="6FC04E46" w:rsidR="00AB0F93" w:rsidRPr="00002BB3" w:rsidRDefault="00AB0F93" w:rsidP="001428FF">
      <w:pPr>
        <w:pStyle w:val="ListParagraph"/>
        <w:numPr>
          <w:ilvl w:val="0"/>
          <w:numId w:val="25"/>
        </w:numPr>
        <w:ind w:left="1134" w:hanging="425"/>
        <w:rPr>
          <w:rFonts w:ascii="Gill Sans MT" w:hAnsi="Gill Sans MT" w:cstheme="majorHAnsi"/>
        </w:rPr>
      </w:pPr>
      <w:r w:rsidRPr="00002BB3">
        <w:rPr>
          <w:rFonts w:ascii="Gill Sans MT" w:hAnsi="Gill Sans MT" w:cstheme="majorHAnsi"/>
        </w:rPr>
        <w:t>a person who undertook an investigation about a near miss or incident investigation arising out of the unsafe behaviour.</w:t>
      </w:r>
    </w:p>
    <w:p w14:paraId="22ADBF23" w14:textId="77777777" w:rsidR="00A87C66" w:rsidRPr="00002BB3" w:rsidRDefault="00A87C66" w:rsidP="00A87C66">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A87C66" w:rsidRPr="00002BB3" w14:paraId="4665867D" w14:textId="77777777" w:rsidTr="00CF43FD">
        <w:tc>
          <w:tcPr>
            <w:tcW w:w="9242" w:type="dxa"/>
          </w:tcPr>
          <w:p w14:paraId="7E8A54BD" w14:textId="77777777" w:rsidR="00A87C66" w:rsidRPr="00002BB3" w:rsidRDefault="00A87C66" w:rsidP="00CF43FD">
            <w:pPr>
              <w:rPr>
                <w:rFonts w:ascii="Gill Sans MT" w:hAnsi="Gill Sans MT" w:cstheme="majorHAnsi"/>
              </w:rPr>
            </w:pPr>
          </w:p>
          <w:p w14:paraId="1BE1CB40" w14:textId="77777777" w:rsidR="00A87C66" w:rsidRPr="00002BB3" w:rsidRDefault="00A87C66" w:rsidP="00CF43FD">
            <w:pPr>
              <w:rPr>
                <w:rFonts w:ascii="Gill Sans MT" w:hAnsi="Gill Sans MT" w:cstheme="majorHAnsi"/>
              </w:rPr>
            </w:pPr>
          </w:p>
          <w:p w14:paraId="403F2201" w14:textId="77777777" w:rsidR="00A87C66" w:rsidRPr="00002BB3" w:rsidRDefault="00A87C66" w:rsidP="00CF43FD">
            <w:pPr>
              <w:rPr>
                <w:rFonts w:ascii="Gill Sans MT" w:hAnsi="Gill Sans MT" w:cstheme="majorHAnsi"/>
              </w:rPr>
            </w:pPr>
          </w:p>
          <w:p w14:paraId="51084C57" w14:textId="77777777" w:rsidR="00A87C66" w:rsidRPr="00002BB3" w:rsidRDefault="00A87C66" w:rsidP="00CF43FD">
            <w:pPr>
              <w:rPr>
                <w:rFonts w:ascii="Gill Sans MT" w:hAnsi="Gill Sans MT" w:cstheme="majorHAnsi"/>
              </w:rPr>
            </w:pPr>
          </w:p>
        </w:tc>
      </w:tr>
    </w:tbl>
    <w:p w14:paraId="3FE53DEE" w14:textId="77777777" w:rsidR="00A87C66" w:rsidRPr="00002BB3" w:rsidRDefault="00A87C66" w:rsidP="00A87C66">
      <w:pPr>
        <w:rPr>
          <w:rFonts w:ascii="Gill Sans MT" w:hAnsi="Gill Sans MT" w:cstheme="majorBidi"/>
        </w:rPr>
      </w:pPr>
      <w:r w:rsidRPr="00002BB3">
        <w:rPr>
          <w:rFonts w:ascii="Gill Sans MT" w:hAnsi="Gill Sans MT"/>
        </w:rPr>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A87C66" w:rsidRPr="00002BB3" w14:paraId="4321A8E6" w14:textId="77777777" w:rsidTr="00CF43FD">
        <w:tc>
          <w:tcPr>
            <w:tcW w:w="9242" w:type="dxa"/>
          </w:tcPr>
          <w:p w14:paraId="5885A91A" w14:textId="77777777" w:rsidR="00A87C66" w:rsidRPr="00002BB3" w:rsidRDefault="00A87C66" w:rsidP="00CF43FD">
            <w:pPr>
              <w:rPr>
                <w:rFonts w:ascii="Gill Sans MT" w:hAnsi="Gill Sans MT" w:cstheme="majorHAnsi"/>
              </w:rPr>
            </w:pPr>
          </w:p>
          <w:p w14:paraId="1AB53BE4" w14:textId="77777777" w:rsidR="00A87C66" w:rsidRPr="00002BB3" w:rsidRDefault="00A87C66" w:rsidP="00CF43FD">
            <w:pPr>
              <w:rPr>
                <w:rFonts w:ascii="Gill Sans MT" w:hAnsi="Gill Sans MT" w:cstheme="majorHAnsi"/>
              </w:rPr>
            </w:pPr>
          </w:p>
          <w:p w14:paraId="35C74D74" w14:textId="77777777" w:rsidR="00A87C66" w:rsidRPr="00002BB3" w:rsidRDefault="00A87C66" w:rsidP="00CF43FD">
            <w:pPr>
              <w:rPr>
                <w:rFonts w:ascii="Gill Sans MT" w:hAnsi="Gill Sans MT" w:cstheme="majorHAnsi"/>
              </w:rPr>
            </w:pPr>
          </w:p>
          <w:p w14:paraId="39F33AC0" w14:textId="77777777" w:rsidR="00A87C66" w:rsidRPr="00002BB3" w:rsidRDefault="00A87C66" w:rsidP="00CF43FD">
            <w:pPr>
              <w:rPr>
                <w:rFonts w:ascii="Gill Sans MT" w:hAnsi="Gill Sans MT" w:cstheme="majorHAnsi"/>
              </w:rPr>
            </w:pPr>
          </w:p>
        </w:tc>
      </w:tr>
    </w:tbl>
    <w:p w14:paraId="30B81FEE" w14:textId="77777777" w:rsidR="00A87C66" w:rsidRPr="00002BB3" w:rsidRDefault="00A87C66" w:rsidP="001428FF">
      <w:pPr>
        <w:rPr>
          <w:rFonts w:ascii="Gill Sans MT" w:hAnsi="Gill Sans MT" w:cstheme="majorHAnsi"/>
        </w:rPr>
      </w:pPr>
    </w:p>
    <w:p w14:paraId="5A1DDA6D" w14:textId="3D78E6BE" w:rsidR="00112B79" w:rsidRPr="00002BB3" w:rsidRDefault="00AB0F93" w:rsidP="00112B79">
      <w:pPr>
        <w:pStyle w:val="ListParagraph"/>
        <w:numPr>
          <w:ilvl w:val="0"/>
          <w:numId w:val="24"/>
        </w:numPr>
        <w:rPr>
          <w:rFonts w:ascii="Gill Sans MT" w:hAnsi="Gill Sans MT" w:cstheme="majorHAnsi"/>
        </w:rPr>
      </w:pPr>
      <w:r w:rsidRPr="00002BB3">
        <w:rPr>
          <w:rFonts w:ascii="Gill Sans MT" w:hAnsi="Gill Sans MT" w:cstheme="majorHAnsi"/>
        </w:rPr>
        <w:t>A procedure that sets out what to do when a passenger has been detected behaving unsafely when using the vehicle.</w:t>
      </w:r>
    </w:p>
    <w:p w14:paraId="00CC8012" w14:textId="77777777" w:rsidR="00A87C66" w:rsidRPr="00002BB3" w:rsidRDefault="00A87C66" w:rsidP="00A87C66">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A87C66" w:rsidRPr="00002BB3" w14:paraId="790AF881" w14:textId="77777777" w:rsidTr="00CF43FD">
        <w:tc>
          <w:tcPr>
            <w:tcW w:w="9242" w:type="dxa"/>
          </w:tcPr>
          <w:p w14:paraId="4059D947" w14:textId="77777777" w:rsidR="00A87C66" w:rsidRPr="00002BB3" w:rsidRDefault="00A87C66" w:rsidP="00CF43FD">
            <w:pPr>
              <w:rPr>
                <w:rFonts w:ascii="Gill Sans MT" w:hAnsi="Gill Sans MT" w:cstheme="majorHAnsi"/>
              </w:rPr>
            </w:pPr>
          </w:p>
          <w:p w14:paraId="51F14F1C" w14:textId="77777777" w:rsidR="00A87C66" w:rsidRPr="00002BB3" w:rsidRDefault="00A87C66" w:rsidP="00CF43FD">
            <w:pPr>
              <w:rPr>
                <w:rFonts w:ascii="Gill Sans MT" w:hAnsi="Gill Sans MT" w:cstheme="majorHAnsi"/>
              </w:rPr>
            </w:pPr>
          </w:p>
          <w:p w14:paraId="3174D411" w14:textId="77777777" w:rsidR="00A87C66" w:rsidRPr="00002BB3" w:rsidRDefault="00A87C66" w:rsidP="00CF43FD">
            <w:pPr>
              <w:rPr>
                <w:rFonts w:ascii="Gill Sans MT" w:hAnsi="Gill Sans MT" w:cstheme="majorHAnsi"/>
              </w:rPr>
            </w:pPr>
          </w:p>
          <w:p w14:paraId="69F8636B" w14:textId="77777777" w:rsidR="00A87C66" w:rsidRPr="00002BB3" w:rsidRDefault="00A87C66" w:rsidP="00CF43FD">
            <w:pPr>
              <w:rPr>
                <w:rFonts w:ascii="Gill Sans MT" w:hAnsi="Gill Sans MT" w:cstheme="majorHAnsi"/>
              </w:rPr>
            </w:pPr>
          </w:p>
        </w:tc>
      </w:tr>
    </w:tbl>
    <w:p w14:paraId="34EC57A3" w14:textId="77777777" w:rsidR="00A87C66" w:rsidRPr="00002BB3" w:rsidRDefault="00A87C66" w:rsidP="00A87C66">
      <w:pPr>
        <w:rPr>
          <w:rFonts w:ascii="Gill Sans MT" w:hAnsi="Gill Sans MT" w:cstheme="majorBidi"/>
        </w:rPr>
      </w:pPr>
      <w:r w:rsidRPr="00002BB3">
        <w:rPr>
          <w:rFonts w:ascii="Gill Sans MT" w:hAnsi="Gill Sans MT"/>
        </w:rPr>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A87C66" w:rsidRPr="00002BB3" w14:paraId="134861BE" w14:textId="77777777" w:rsidTr="00CF43FD">
        <w:tc>
          <w:tcPr>
            <w:tcW w:w="9242" w:type="dxa"/>
          </w:tcPr>
          <w:p w14:paraId="69EADBE8" w14:textId="77777777" w:rsidR="00A87C66" w:rsidRPr="00002BB3" w:rsidRDefault="00A87C66" w:rsidP="00CF43FD">
            <w:pPr>
              <w:rPr>
                <w:rFonts w:ascii="Gill Sans MT" w:hAnsi="Gill Sans MT" w:cstheme="majorHAnsi"/>
              </w:rPr>
            </w:pPr>
          </w:p>
          <w:p w14:paraId="72034F5C" w14:textId="77777777" w:rsidR="00A87C66" w:rsidRPr="00002BB3" w:rsidRDefault="00A87C66" w:rsidP="00CF43FD">
            <w:pPr>
              <w:rPr>
                <w:rFonts w:ascii="Gill Sans MT" w:hAnsi="Gill Sans MT" w:cstheme="majorHAnsi"/>
              </w:rPr>
            </w:pPr>
          </w:p>
          <w:p w14:paraId="040874D6" w14:textId="77777777" w:rsidR="00A87C66" w:rsidRPr="00002BB3" w:rsidRDefault="00A87C66" w:rsidP="00CF43FD">
            <w:pPr>
              <w:rPr>
                <w:rFonts w:ascii="Gill Sans MT" w:hAnsi="Gill Sans MT" w:cstheme="majorHAnsi"/>
              </w:rPr>
            </w:pPr>
          </w:p>
          <w:p w14:paraId="5376E552" w14:textId="77777777" w:rsidR="00A87C66" w:rsidRPr="00002BB3" w:rsidRDefault="00A87C66" w:rsidP="00CF43FD">
            <w:pPr>
              <w:rPr>
                <w:rFonts w:ascii="Gill Sans MT" w:hAnsi="Gill Sans MT" w:cstheme="majorHAnsi"/>
              </w:rPr>
            </w:pPr>
          </w:p>
        </w:tc>
      </w:tr>
    </w:tbl>
    <w:p w14:paraId="1CC19816" w14:textId="77777777" w:rsidR="00AB0F93" w:rsidRPr="00002BB3" w:rsidRDefault="00AB0F93" w:rsidP="00246CFE">
      <w:pPr>
        <w:rPr>
          <w:rFonts w:ascii="Gill Sans MT" w:hAnsi="Gill Sans MT" w:cstheme="majorHAnsi"/>
        </w:rPr>
      </w:pPr>
    </w:p>
    <w:p w14:paraId="1CA24160" w14:textId="3C0EDB67" w:rsidR="009B6020" w:rsidRPr="00002BB3" w:rsidRDefault="00AB0F93" w:rsidP="00112B79">
      <w:pPr>
        <w:pStyle w:val="ListParagraph"/>
        <w:numPr>
          <w:ilvl w:val="0"/>
          <w:numId w:val="6"/>
        </w:numPr>
        <w:rPr>
          <w:rFonts w:ascii="Gill Sans MT" w:hAnsi="Gill Sans MT" w:cstheme="majorHAnsi"/>
        </w:rPr>
      </w:pPr>
      <w:r w:rsidRPr="00002BB3">
        <w:rPr>
          <w:rFonts w:ascii="Gill Sans MT" w:hAnsi="Gill Sans MT" w:cstheme="majorHAnsi"/>
        </w:rPr>
        <w:t xml:space="preserve">A procedure that at sets out the responsibilities about assessing and clearing hazards.  </w:t>
      </w:r>
    </w:p>
    <w:p w14:paraId="46927E3B" w14:textId="77777777" w:rsidR="00A87C66" w:rsidRPr="00002BB3" w:rsidRDefault="00A87C66" w:rsidP="00A87C66">
      <w:pPr>
        <w:rPr>
          <w:rFonts w:ascii="Gill Sans MT" w:hAnsi="Gill Sans MT" w:cstheme="majorBidi"/>
        </w:rPr>
      </w:pPr>
      <w:r w:rsidRPr="00002BB3">
        <w:rPr>
          <w:rFonts w:ascii="Gill Sans MT" w:hAnsi="Gill Sans MT" w:cstheme="majorBidi"/>
        </w:rPr>
        <w:t>What system / procedure(s) do you have in place to meet this requirement?</w:t>
      </w:r>
    </w:p>
    <w:tbl>
      <w:tblPr>
        <w:tblStyle w:val="TableGrid"/>
        <w:tblW w:w="0" w:type="auto"/>
        <w:tblLook w:val="04A0" w:firstRow="1" w:lastRow="0" w:firstColumn="1" w:lastColumn="0" w:noHBand="0" w:noVBand="1"/>
      </w:tblPr>
      <w:tblGrid>
        <w:gridCol w:w="9016"/>
      </w:tblGrid>
      <w:tr w:rsidR="00A87C66" w:rsidRPr="00002BB3" w14:paraId="16B05631" w14:textId="77777777" w:rsidTr="00CF43FD">
        <w:tc>
          <w:tcPr>
            <w:tcW w:w="9242" w:type="dxa"/>
          </w:tcPr>
          <w:p w14:paraId="7D0166B6" w14:textId="77777777" w:rsidR="00A87C66" w:rsidRPr="00002BB3" w:rsidRDefault="00A87C66" w:rsidP="00CF43FD">
            <w:pPr>
              <w:rPr>
                <w:rFonts w:ascii="Gill Sans MT" w:hAnsi="Gill Sans MT" w:cstheme="majorHAnsi"/>
              </w:rPr>
            </w:pPr>
          </w:p>
          <w:p w14:paraId="39CE46AF" w14:textId="77777777" w:rsidR="00A87C66" w:rsidRPr="00002BB3" w:rsidRDefault="00A87C66" w:rsidP="00CF43FD">
            <w:pPr>
              <w:rPr>
                <w:rFonts w:ascii="Gill Sans MT" w:hAnsi="Gill Sans MT" w:cstheme="majorHAnsi"/>
              </w:rPr>
            </w:pPr>
          </w:p>
          <w:p w14:paraId="397A7713" w14:textId="77777777" w:rsidR="00A87C66" w:rsidRPr="00002BB3" w:rsidRDefault="00A87C66" w:rsidP="00CF43FD">
            <w:pPr>
              <w:rPr>
                <w:rFonts w:ascii="Gill Sans MT" w:hAnsi="Gill Sans MT" w:cstheme="majorHAnsi"/>
              </w:rPr>
            </w:pPr>
          </w:p>
          <w:p w14:paraId="2A36E307" w14:textId="77777777" w:rsidR="00A87C66" w:rsidRPr="00002BB3" w:rsidRDefault="00A87C66" w:rsidP="00CF43FD">
            <w:pPr>
              <w:rPr>
                <w:rFonts w:ascii="Gill Sans MT" w:hAnsi="Gill Sans MT" w:cstheme="majorHAnsi"/>
              </w:rPr>
            </w:pPr>
          </w:p>
        </w:tc>
      </w:tr>
    </w:tbl>
    <w:p w14:paraId="05E756B1" w14:textId="77777777" w:rsidR="00A87C66" w:rsidRPr="00002BB3" w:rsidRDefault="00A87C66" w:rsidP="00A87C66">
      <w:pPr>
        <w:rPr>
          <w:rFonts w:ascii="Gill Sans MT" w:hAnsi="Gill Sans MT" w:cstheme="majorBidi"/>
        </w:rPr>
      </w:pPr>
      <w:r w:rsidRPr="00002BB3">
        <w:rPr>
          <w:rFonts w:ascii="Gill Sans MT" w:hAnsi="Gill Sans MT"/>
        </w:rPr>
        <w:br/>
      </w:r>
      <w:r w:rsidRPr="00002BB3">
        <w:rPr>
          <w:rFonts w:ascii="Gill Sans MT" w:hAnsi="Gill Sans MT" w:cstheme="majorBidi"/>
        </w:rPr>
        <w:t>How will this system be used?</w:t>
      </w:r>
    </w:p>
    <w:tbl>
      <w:tblPr>
        <w:tblStyle w:val="TableGrid"/>
        <w:tblW w:w="0" w:type="auto"/>
        <w:tblLook w:val="04A0" w:firstRow="1" w:lastRow="0" w:firstColumn="1" w:lastColumn="0" w:noHBand="0" w:noVBand="1"/>
      </w:tblPr>
      <w:tblGrid>
        <w:gridCol w:w="9016"/>
      </w:tblGrid>
      <w:tr w:rsidR="00A87C66" w:rsidRPr="00002BB3" w14:paraId="230DB7FD" w14:textId="77777777" w:rsidTr="00CF43FD">
        <w:tc>
          <w:tcPr>
            <w:tcW w:w="9242" w:type="dxa"/>
          </w:tcPr>
          <w:p w14:paraId="16F58351" w14:textId="77777777" w:rsidR="00A87C66" w:rsidRPr="00002BB3" w:rsidRDefault="00A87C66" w:rsidP="00CF43FD">
            <w:pPr>
              <w:rPr>
                <w:rFonts w:ascii="Gill Sans MT" w:hAnsi="Gill Sans MT" w:cstheme="majorHAnsi"/>
              </w:rPr>
            </w:pPr>
          </w:p>
          <w:p w14:paraId="63BB8B0C" w14:textId="77777777" w:rsidR="00A87C66" w:rsidRPr="00002BB3" w:rsidRDefault="00A87C66" w:rsidP="00CF43FD">
            <w:pPr>
              <w:rPr>
                <w:rFonts w:ascii="Gill Sans MT" w:hAnsi="Gill Sans MT" w:cstheme="majorHAnsi"/>
              </w:rPr>
            </w:pPr>
          </w:p>
          <w:p w14:paraId="2CD23649" w14:textId="77777777" w:rsidR="00A87C66" w:rsidRPr="00002BB3" w:rsidRDefault="00A87C66" w:rsidP="00CF43FD">
            <w:pPr>
              <w:rPr>
                <w:rFonts w:ascii="Gill Sans MT" w:hAnsi="Gill Sans MT" w:cstheme="majorHAnsi"/>
              </w:rPr>
            </w:pPr>
          </w:p>
          <w:p w14:paraId="177949B7" w14:textId="77777777" w:rsidR="00A87C66" w:rsidRPr="00002BB3" w:rsidRDefault="00A87C66" w:rsidP="00CF43FD">
            <w:pPr>
              <w:rPr>
                <w:rFonts w:ascii="Gill Sans MT" w:hAnsi="Gill Sans MT" w:cstheme="majorHAnsi"/>
              </w:rPr>
            </w:pPr>
          </w:p>
        </w:tc>
      </w:tr>
    </w:tbl>
    <w:p w14:paraId="0B5B3F27" w14:textId="77777777" w:rsidR="00A87C66" w:rsidRPr="00002BB3" w:rsidRDefault="00A87C66" w:rsidP="00112B79">
      <w:pPr>
        <w:rPr>
          <w:rFonts w:ascii="Gill Sans MT" w:hAnsi="Gill Sans MT" w:cstheme="majorHAnsi"/>
        </w:rPr>
      </w:pPr>
    </w:p>
    <w:p w14:paraId="7471FFD3" w14:textId="77777777" w:rsidR="00FC4748" w:rsidRPr="00002BB3" w:rsidRDefault="00FC4748">
      <w:pPr>
        <w:rPr>
          <w:rFonts w:ascii="Gill Sans MT" w:eastAsiaTheme="majorEastAsia" w:hAnsi="Gill Sans MT" w:cstheme="majorBidi"/>
          <w:b/>
          <w:sz w:val="24"/>
          <w:szCs w:val="26"/>
        </w:rPr>
      </w:pPr>
      <w:r w:rsidRPr="00002BB3">
        <w:rPr>
          <w:rFonts w:ascii="Gill Sans MT" w:hAnsi="Gill Sans MT"/>
        </w:rPr>
        <w:br w:type="page"/>
      </w:r>
    </w:p>
    <w:p w14:paraId="3A579254" w14:textId="3BACEFA2" w:rsidR="0048054A" w:rsidRPr="00002BB3" w:rsidRDefault="0048054A" w:rsidP="0048054A">
      <w:pPr>
        <w:pStyle w:val="Heading2"/>
        <w:rPr>
          <w:rFonts w:ascii="Gill Sans MT" w:hAnsi="Gill Sans MT"/>
        </w:rPr>
      </w:pPr>
      <w:r w:rsidRPr="00002BB3">
        <w:rPr>
          <w:rFonts w:ascii="Gill Sans MT" w:hAnsi="Gill Sans MT"/>
        </w:rPr>
        <w:lastRenderedPageBreak/>
        <w:t>Declaration</w:t>
      </w:r>
    </w:p>
    <w:p w14:paraId="1C943BF4" w14:textId="493EAA9A" w:rsidR="00C940EB" w:rsidRPr="00002BB3" w:rsidRDefault="004026AA" w:rsidP="0048054A">
      <w:pPr>
        <w:rPr>
          <w:rFonts w:ascii="Gill Sans MT" w:hAnsi="Gill Sans MT"/>
        </w:rPr>
      </w:pPr>
      <w:r w:rsidRPr="00002BB3">
        <w:rPr>
          <w:rFonts w:ascii="Gill Sans MT" w:hAnsi="Gill Sans MT"/>
        </w:rPr>
        <w:br/>
        <w:t>I</w:t>
      </w:r>
    </w:p>
    <w:tbl>
      <w:tblPr>
        <w:tblStyle w:val="TableGrid"/>
        <w:tblW w:w="0" w:type="auto"/>
        <w:tblLook w:val="04A0" w:firstRow="1" w:lastRow="0" w:firstColumn="1" w:lastColumn="0" w:noHBand="0" w:noVBand="1"/>
      </w:tblPr>
      <w:tblGrid>
        <w:gridCol w:w="9016"/>
      </w:tblGrid>
      <w:tr w:rsidR="00C940EB" w:rsidRPr="00002BB3" w14:paraId="042713A3" w14:textId="77777777" w:rsidTr="00DF235B">
        <w:tc>
          <w:tcPr>
            <w:tcW w:w="9242" w:type="dxa"/>
          </w:tcPr>
          <w:p w14:paraId="78377F99" w14:textId="77777777" w:rsidR="00C940EB" w:rsidRPr="00002BB3" w:rsidRDefault="00C940EB" w:rsidP="00DF235B">
            <w:pPr>
              <w:rPr>
                <w:rFonts w:ascii="Gill Sans MT" w:hAnsi="Gill Sans MT"/>
              </w:rPr>
            </w:pPr>
            <w:r w:rsidRPr="00002BB3">
              <w:rPr>
                <w:rFonts w:ascii="Gill Sans MT" w:hAnsi="Gill Sans MT"/>
              </w:rPr>
              <w:br/>
            </w:r>
          </w:p>
        </w:tc>
      </w:tr>
    </w:tbl>
    <w:p w14:paraId="341D8736" w14:textId="13A5295F" w:rsidR="004026AA" w:rsidRPr="00002BB3" w:rsidRDefault="00A377BA" w:rsidP="0048054A">
      <w:pPr>
        <w:rPr>
          <w:rFonts w:ascii="Gill Sans MT" w:hAnsi="Gill Sans MT"/>
        </w:rPr>
      </w:pPr>
      <w:r w:rsidRPr="00002BB3">
        <w:rPr>
          <w:rFonts w:ascii="Gill Sans MT" w:hAnsi="Gill Sans MT"/>
        </w:rPr>
        <w:t>(</w:t>
      </w:r>
      <w:r w:rsidR="7286EF7B" w:rsidRPr="00002BB3">
        <w:rPr>
          <w:rFonts w:ascii="Gill Sans MT" w:hAnsi="Gill Sans MT"/>
        </w:rPr>
        <w:t xml:space="preserve">Applicant or </w:t>
      </w:r>
      <w:r w:rsidRPr="00002BB3">
        <w:rPr>
          <w:rFonts w:ascii="Gill Sans MT" w:hAnsi="Gill Sans MT"/>
        </w:rPr>
        <w:t>Responsible Person)</w:t>
      </w:r>
      <w:r w:rsidRPr="00002BB3">
        <w:rPr>
          <w:rFonts w:ascii="Gill Sans MT" w:hAnsi="Gill Sans MT"/>
        </w:rPr>
        <w:br/>
      </w:r>
      <w:r w:rsidRPr="00002BB3">
        <w:rPr>
          <w:rFonts w:ascii="Gill Sans MT" w:hAnsi="Gill Sans MT"/>
        </w:rPr>
        <w:br/>
      </w:r>
      <w:r w:rsidR="6EDDBF12" w:rsidRPr="00002BB3">
        <w:rPr>
          <w:rFonts w:ascii="Gill Sans MT" w:hAnsi="Gill Sans MT"/>
        </w:rPr>
        <w:t xml:space="preserve">declare that the Safety Management System for the </w:t>
      </w:r>
      <w:r w:rsidR="1B01E841" w:rsidRPr="00002BB3">
        <w:rPr>
          <w:rFonts w:ascii="Gill Sans MT" w:hAnsi="Gill Sans MT"/>
        </w:rPr>
        <w:t xml:space="preserve">on-demand </w:t>
      </w:r>
      <w:r w:rsidR="6EDDBF12" w:rsidRPr="00002BB3">
        <w:rPr>
          <w:rFonts w:ascii="Gill Sans MT" w:hAnsi="Gill Sans MT"/>
        </w:rPr>
        <w:t>passenger transport service operated by</w:t>
      </w:r>
      <w:r w:rsidR="00DD7D98" w:rsidRPr="00002BB3">
        <w:rPr>
          <w:rFonts w:ascii="Gill Sans MT" w:hAnsi="Gill Sans MT"/>
        </w:rPr>
        <w:t>:</w:t>
      </w:r>
    </w:p>
    <w:tbl>
      <w:tblPr>
        <w:tblStyle w:val="TableGrid"/>
        <w:tblW w:w="0" w:type="auto"/>
        <w:tblLook w:val="04A0" w:firstRow="1" w:lastRow="0" w:firstColumn="1" w:lastColumn="0" w:noHBand="0" w:noVBand="1"/>
      </w:tblPr>
      <w:tblGrid>
        <w:gridCol w:w="9016"/>
      </w:tblGrid>
      <w:tr w:rsidR="0048054A" w:rsidRPr="00002BB3" w14:paraId="5996A240" w14:textId="77777777" w:rsidTr="00DF235B">
        <w:tc>
          <w:tcPr>
            <w:tcW w:w="9242" w:type="dxa"/>
          </w:tcPr>
          <w:p w14:paraId="075B6DF9" w14:textId="77777777" w:rsidR="0048054A" w:rsidRPr="00002BB3" w:rsidRDefault="0048054A" w:rsidP="00DF235B">
            <w:pPr>
              <w:rPr>
                <w:rFonts w:ascii="Gill Sans MT" w:hAnsi="Gill Sans MT"/>
              </w:rPr>
            </w:pPr>
            <w:r w:rsidRPr="00002BB3">
              <w:rPr>
                <w:rFonts w:ascii="Gill Sans MT" w:hAnsi="Gill Sans MT"/>
              </w:rPr>
              <w:br/>
            </w:r>
          </w:p>
        </w:tc>
      </w:tr>
    </w:tbl>
    <w:p w14:paraId="02DB6551" w14:textId="56503F63" w:rsidR="0048054A" w:rsidRPr="00002BB3" w:rsidRDefault="00DD7D98" w:rsidP="0048054A">
      <w:pPr>
        <w:rPr>
          <w:rFonts w:ascii="Gill Sans MT" w:hAnsi="Gill Sans MT"/>
        </w:rPr>
      </w:pPr>
      <w:r w:rsidRPr="00002BB3">
        <w:rPr>
          <w:rFonts w:ascii="Gill Sans MT" w:hAnsi="Gill Sans MT"/>
        </w:rPr>
        <w:t>(</w:t>
      </w:r>
      <w:r w:rsidR="271C0DE0" w:rsidRPr="00002BB3">
        <w:rPr>
          <w:rFonts w:ascii="Gill Sans MT" w:hAnsi="Gill Sans MT"/>
        </w:rPr>
        <w:t xml:space="preserve">BSP / </w:t>
      </w:r>
      <w:r w:rsidRPr="00002BB3">
        <w:rPr>
          <w:rFonts w:ascii="Gill Sans MT" w:hAnsi="Gill Sans MT"/>
        </w:rPr>
        <w:t>the Operator)</w:t>
      </w:r>
    </w:p>
    <w:p w14:paraId="7A4562D7" w14:textId="2FAA7DFF" w:rsidR="00EE6945" w:rsidRPr="00002BB3" w:rsidRDefault="5496C80F">
      <w:pPr>
        <w:rPr>
          <w:rFonts w:ascii="Gill Sans MT" w:hAnsi="Gill Sans MT"/>
        </w:rPr>
      </w:pPr>
      <w:r w:rsidRPr="00002BB3">
        <w:rPr>
          <w:rFonts w:ascii="Gill Sans MT" w:hAnsi="Gill Sans MT"/>
        </w:rPr>
        <w:t>Meets the Safety Standards approved by the Transport Commission.</w:t>
      </w:r>
    </w:p>
    <w:p w14:paraId="7974E684" w14:textId="73F465B1" w:rsidR="00EE6945" w:rsidRPr="00002BB3" w:rsidRDefault="00EE6945">
      <w:pPr>
        <w:rPr>
          <w:rFonts w:ascii="Gill Sans MT" w:hAnsi="Gill Sans MT"/>
        </w:rPr>
      </w:pPr>
      <w:r w:rsidRPr="00002BB3">
        <w:rPr>
          <w:rFonts w:ascii="Gill Sans MT" w:hAnsi="Gill Sans MT"/>
        </w:rPr>
        <w:br/>
      </w:r>
      <w:r w:rsidR="00A35BB5" w:rsidRPr="00002BB3">
        <w:rPr>
          <w:rFonts w:ascii="Gill Sans MT" w:hAnsi="Gill Sans MT"/>
        </w:rPr>
        <w:t xml:space="preserve">Position </w:t>
      </w:r>
      <w:r w:rsidR="191E1183" w:rsidRPr="00002BB3">
        <w:rPr>
          <w:rFonts w:ascii="Gill Sans MT" w:hAnsi="Gill Sans MT"/>
        </w:rPr>
        <w:t xml:space="preserve">/ </w:t>
      </w:r>
      <w:r w:rsidR="00A35BB5" w:rsidRPr="00002BB3">
        <w:rPr>
          <w:rFonts w:ascii="Gill Sans MT" w:hAnsi="Gill Sans MT"/>
        </w:rPr>
        <w:t>title</w:t>
      </w:r>
    </w:p>
    <w:tbl>
      <w:tblPr>
        <w:tblStyle w:val="TableGrid"/>
        <w:tblW w:w="0" w:type="auto"/>
        <w:tblLook w:val="04A0" w:firstRow="1" w:lastRow="0" w:firstColumn="1" w:lastColumn="0" w:noHBand="0" w:noVBand="1"/>
      </w:tblPr>
      <w:tblGrid>
        <w:gridCol w:w="9016"/>
      </w:tblGrid>
      <w:tr w:rsidR="00A35BB5" w:rsidRPr="00002BB3" w14:paraId="28B0E25F" w14:textId="77777777" w:rsidTr="00A35BB5">
        <w:tc>
          <w:tcPr>
            <w:tcW w:w="9242" w:type="dxa"/>
          </w:tcPr>
          <w:p w14:paraId="3CE7EE61" w14:textId="24E915E7" w:rsidR="00A35BB5" w:rsidRPr="00002BB3" w:rsidRDefault="00A35BB5">
            <w:pPr>
              <w:rPr>
                <w:rFonts w:ascii="Gill Sans MT" w:hAnsi="Gill Sans MT"/>
              </w:rPr>
            </w:pPr>
            <w:r w:rsidRPr="00002BB3">
              <w:rPr>
                <w:rFonts w:ascii="Gill Sans MT" w:hAnsi="Gill Sans MT"/>
              </w:rPr>
              <w:br/>
            </w:r>
          </w:p>
        </w:tc>
      </w:tr>
    </w:tbl>
    <w:p w14:paraId="20DE45A5" w14:textId="77777777" w:rsidR="00A35BB5" w:rsidRPr="00002BB3" w:rsidRDefault="00A35BB5">
      <w:pPr>
        <w:rPr>
          <w:rFonts w:ascii="Gill Sans MT" w:hAnsi="Gill Sans MT"/>
        </w:rPr>
      </w:pPr>
    </w:p>
    <w:p w14:paraId="10D62749" w14:textId="6F7515E0" w:rsidR="00EE6945" w:rsidRPr="00002BB3" w:rsidRDefault="00EE6945">
      <w:pPr>
        <w:rPr>
          <w:rFonts w:ascii="Gill Sans MT" w:hAnsi="Gill Sans MT"/>
        </w:rPr>
      </w:pPr>
      <w:r w:rsidRPr="00002BB3">
        <w:rPr>
          <w:rFonts w:ascii="Gill Sans MT" w:hAnsi="Gill Sans MT"/>
        </w:rPr>
        <w:t>Signature</w:t>
      </w:r>
    </w:p>
    <w:tbl>
      <w:tblPr>
        <w:tblStyle w:val="TableGrid"/>
        <w:tblW w:w="0" w:type="auto"/>
        <w:tblLook w:val="04A0" w:firstRow="1" w:lastRow="0" w:firstColumn="1" w:lastColumn="0" w:noHBand="0" w:noVBand="1"/>
      </w:tblPr>
      <w:tblGrid>
        <w:gridCol w:w="9016"/>
      </w:tblGrid>
      <w:tr w:rsidR="00A35BB5" w:rsidRPr="00002BB3" w14:paraId="7A71B7EC" w14:textId="77777777" w:rsidTr="00A35BB5">
        <w:tc>
          <w:tcPr>
            <w:tcW w:w="9242" w:type="dxa"/>
          </w:tcPr>
          <w:p w14:paraId="4EDD8141" w14:textId="77777777" w:rsidR="00A35BB5" w:rsidRPr="00002BB3" w:rsidRDefault="00A35BB5">
            <w:pPr>
              <w:rPr>
                <w:rFonts w:ascii="Gill Sans MT" w:hAnsi="Gill Sans MT"/>
              </w:rPr>
            </w:pPr>
          </w:p>
          <w:p w14:paraId="2D2B8A9F" w14:textId="2DCDE52B" w:rsidR="00070DB3" w:rsidRPr="00002BB3" w:rsidRDefault="00070DB3">
            <w:pPr>
              <w:rPr>
                <w:rFonts w:ascii="Gill Sans MT" w:hAnsi="Gill Sans MT"/>
              </w:rPr>
            </w:pPr>
          </w:p>
        </w:tc>
      </w:tr>
    </w:tbl>
    <w:p w14:paraId="693036D7" w14:textId="05EFB825" w:rsidR="00A35BB5" w:rsidRPr="00002BB3" w:rsidRDefault="00A35BB5">
      <w:pPr>
        <w:rPr>
          <w:rFonts w:ascii="Gill Sans MT" w:hAnsi="Gill Sans MT"/>
        </w:rPr>
      </w:pPr>
    </w:p>
    <w:p w14:paraId="0EE823A5" w14:textId="54704A05" w:rsidR="00FC4748" w:rsidRPr="00002BB3" w:rsidRDefault="00FC4748">
      <w:pPr>
        <w:rPr>
          <w:rFonts w:ascii="Gill Sans MT" w:hAnsi="Gill Sans MT"/>
        </w:rPr>
      </w:pPr>
      <w:r w:rsidRPr="00002BB3">
        <w:rPr>
          <w:rFonts w:ascii="Gill Sans MT" w:hAnsi="Gill Sans MT"/>
        </w:rPr>
        <w:t>Date of signature</w:t>
      </w:r>
    </w:p>
    <w:tbl>
      <w:tblPr>
        <w:tblStyle w:val="TableGrid"/>
        <w:tblW w:w="0" w:type="auto"/>
        <w:tblLook w:val="04A0" w:firstRow="1" w:lastRow="0" w:firstColumn="1" w:lastColumn="0" w:noHBand="0" w:noVBand="1"/>
      </w:tblPr>
      <w:tblGrid>
        <w:gridCol w:w="9016"/>
      </w:tblGrid>
      <w:tr w:rsidR="00FC4748" w:rsidRPr="00002BB3" w14:paraId="1AB254EF" w14:textId="77777777" w:rsidTr="00FC4748">
        <w:tc>
          <w:tcPr>
            <w:tcW w:w="9242" w:type="dxa"/>
          </w:tcPr>
          <w:p w14:paraId="7B3B2DEA" w14:textId="77777777" w:rsidR="00FC4748" w:rsidRPr="00002BB3" w:rsidRDefault="00FC4748">
            <w:pPr>
              <w:rPr>
                <w:rFonts w:ascii="Gill Sans MT" w:hAnsi="Gill Sans MT"/>
              </w:rPr>
            </w:pPr>
          </w:p>
          <w:p w14:paraId="6EE678B9" w14:textId="467114E3" w:rsidR="00FC4748" w:rsidRPr="00002BB3" w:rsidRDefault="00FC4748">
            <w:pPr>
              <w:rPr>
                <w:rFonts w:ascii="Gill Sans MT" w:hAnsi="Gill Sans MT"/>
              </w:rPr>
            </w:pPr>
          </w:p>
        </w:tc>
      </w:tr>
    </w:tbl>
    <w:p w14:paraId="72D49222" w14:textId="76E3BE00" w:rsidR="00FC4748" w:rsidRPr="00002BB3" w:rsidRDefault="00FC4748">
      <w:pPr>
        <w:rPr>
          <w:rFonts w:ascii="Gill Sans MT" w:hAnsi="Gill Sans MT"/>
        </w:rPr>
      </w:pPr>
    </w:p>
    <w:p w14:paraId="19FCFE30" w14:textId="33208F12" w:rsidR="00531636" w:rsidRPr="00002BB3" w:rsidRDefault="00531636">
      <w:pPr>
        <w:rPr>
          <w:rFonts w:ascii="Gill Sans MT" w:hAnsi="Gill Sans MT"/>
        </w:rPr>
      </w:pPr>
      <w:r w:rsidRPr="00002BB3">
        <w:rPr>
          <w:rFonts w:ascii="Gill Sans MT" w:hAnsi="Gill Sans MT"/>
        </w:rPr>
        <w:t xml:space="preserve">Please submit the completed report directly to </w:t>
      </w:r>
      <w:hyperlink r:id="rId13" w:history="1">
        <w:r w:rsidRPr="00002BB3">
          <w:rPr>
            <w:rStyle w:val="Hyperlink"/>
            <w:rFonts w:ascii="Gill Sans MT" w:hAnsi="Gill Sans MT"/>
          </w:rPr>
          <w:t>operator.accreditation@stategrowth.tas.gov.au</w:t>
        </w:r>
      </w:hyperlink>
      <w:r w:rsidRPr="00002BB3">
        <w:rPr>
          <w:rFonts w:ascii="Gill Sans MT" w:hAnsi="Gill Sans MT"/>
        </w:rPr>
        <w:t xml:space="preserve"> </w:t>
      </w:r>
    </w:p>
    <w:sectPr w:rsidR="00531636" w:rsidRPr="00002BB3" w:rsidSect="00AF6627">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E2F4" w14:textId="77777777" w:rsidR="000F7F99" w:rsidRDefault="000F7F99" w:rsidP="00AB0F93">
      <w:pPr>
        <w:spacing w:after="0" w:line="240" w:lineRule="auto"/>
      </w:pPr>
      <w:r>
        <w:separator/>
      </w:r>
    </w:p>
  </w:endnote>
  <w:endnote w:type="continuationSeparator" w:id="0">
    <w:p w14:paraId="798B43DF" w14:textId="77777777" w:rsidR="000F7F99" w:rsidRDefault="000F7F99" w:rsidP="00AB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B60B8F" w14:paraId="47948DFA" w14:textId="77777777" w:rsidTr="31B60B8F">
      <w:trPr>
        <w:trHeight w:val="300"/>
      </w:trPr>
      <w:tc>
        <w:tcPr>
          <w:tcW w:w="3005" w:type="dxa"/>
        </w:tcPr>
        <w:p w14:paraId="45F81308" w14:textId="20E72F15" w:rsidR="31B60B8F" w:rsidRDefault="31B60B8F" w:rsidP="31B60B8F">
          <w:pPr>
            <w:pStyle w:val="Header"/>
            <w:ind w:left="-115"/>
          </w:pPr>
        </w:p>
      </w:tc>
      <w:tc>
        <w:tcPr>
          <w:tcW w:w="3005" w:type="dxa"/>
        </w:tcPr>
        <w:p w14:paraId="006841D1" w14:textId="37780E82" w:rsidR="31B60B8F" w:rsidRDefault="31B60B8F" w:rsidP="31B60B8F">
          <w:pPr>
            <w:pStyle w:val="Header"/>
            <w:jc w:val="center"/>
          </w:pPr>
        </w:p>
      </w:tc>
      <w:tc>
        <w:tcPr>
          <w:tcW w:w="3005" w:type="dxa"/>
        </w:tcPr>
        <w:p w14:paraId="08FBD048" w14:textId="2078956A" w:rsidR="31B60B8F" w:rsidRDefault="31B60B8F" w:rsidP="31B60B8F">
          <w:pPr>
            <w:pStyle w:val="Header"/>
            <w:ind w:right="-115"/>
            <w:jc w:val="right"/>
          </w:pPr>
        </w:p>
      </w:tc>
    </w:tr>
  </w:tbl>
  <w:p w14:paraId="14AF0233" w14:textId="2C7BA893" w:rsidR="31B60B8F" w:rsidRPr="000E4714" w:rsidRDefault="00AB3FC9" w:rsidP="31B60B8F">
    <w:pPr>
      <w:pStyle w:val="Footer"/>
      <w:rPr>
        <w:rFonts w:ascii="Gill Sans MT" w:hAnsi="Gill Sans MT"/>
      </w:rPr>
    </w:pPr>
    <w:r w:rsidRPr="00AB3FC9">
      <w:rPr>
        <w:rFonts w:ascii="Gill Sans MT" w:hAnsi="Gill Sans MT"/>
        <w:b/>
        <w:bCs/>
      </w:rPr>
      <w:t>Department of State Growth</w:t>
    </w:r>
    <w:r w:rsidR="00AB0747">
      <w:tab/>
    </w:r>
    <w:r w:rsidR="00AB0747">
      <w:tab/>
    </w:r>
    <w:r w:rsidR="00AB0747" w:rsidRPr="000E4714">
      <w:rPr>
        <w:rFonts w:ascii="Gill Sans MT" w:hAnsi="Gill Sans MT"/>
      </w:rPr>
      <w:t xml:space="preserve">Page </w:t>
    </w:r>
    <w:r w:rsidR="00AB0747" w:rsidRPr="000E4714">
      <w:rPr>
        <w:rFonts w:ascii="Gill Sans MT" w:hAnsi="Gill Sans MT"/>
      </w:rPr>
      <w:fldChar w:fldCharType="begin"/>
    </w:r>
    <w:r w:rsidR="00AB0747" w:rsidRPr="000E4714">
      <w:rPr>
        <w:rFonts w:ascii="Gill Sans MT" w:hAnsi="Gill Sans MT"/>
      </w:rPr>
      <w:instrText xml:space="preserve"> PAGE  \* Arabic  \* MERGEFORMAT </w:instrText>
    </w:r>
    <w:r w:rsidR="00AB0747" w:rsidRPr="000E4714">
      <w:rPr>
        <w:rFonts w:ascii="Gill Sans MT" w:hAnsi="Gill Sans MT"/>
      </w:rPr>
      <w:fldChar w:fldCharType="separate"/>
    </w:r>
    <w:r w:rsidR="00AB0747" w:rsidRPr="000E4714">
      <w:rPr>
        <w:rFonts w:ascii="Gill Sans MT" w:hAnsi="Gill Sans MT"/>
        <w:noProof/>
      </w:rPr>
      <w:t>4</w:t>
    </w:r>
    <w:r w:rsidR="00AB0747" w:rsidRPr="000E4714">
      <w:rPr>
        <w:rFonts w:ascii="Gill Sans MT" w:hAnsi="Gill Sans MT"/>
      </w:rPr>
      <w:fldChar w:fldCharType="end"/>
    </w:r>
    <w:r w:rsidR="00AB0747" w:rsidRPr="000E4714">
      <w:rPr>
        <w:rFonts w:ascii="Gill Sans MT" w:hAnsi="Gill Sans MT"/>
      </w:rPr>
      <w:t xml:space="preserve"> of </w:t>
    </w:r>
    <w:r w:rsidR="00AB0747" w:rsidRPr="000E4714">
      <w:rPr>
        <w:rFonts w:ascii="Gill Sans MT" w:hAnsi="Gill Sans MT"/>
      </w:rPr>
      <w:fldChar w:fldCharType="begin"/>
    </w:r>
    <w:r w:rsidR="00AB0747" w:rsidRPr="000E4714">
      <w:rPr>
        <w:rFonts w:ascii="Gill Sans MT" w:hAnsi="Gill Sans MT"/>
      </w:rPr>
      <w:instrText xml:space="preserve"> NUMPAGES  \* Arabic  \* MERGEFORMAT </w:instrText>
    </w:r>
    <w:r w:rsidR="00AB0747" w:rsidRPr="000E4714">
      <w:rPr>
        <w:rFonts w:ascii="Gill Sans MT" w:hAnsi="Gill Sans MT"/>
      </w:rPr>
      <w:fldChar w:fldCharType="separate"/>
    </w:r>
    <w:r w:rsidR="00AB0747" w:rsidRPr="000E4714">
      <w:rPr>
        <w:rFonts w:ascii="Gill Sans MT" w:hAnsi="Gill Sans MT"/>
        <w:noProof/>
      </w:rPr>
      <w:t>13</w:t>
    </w:r>
    <w:r w:rsidR="00AB0747" w:rsidRPr="000E4714">
      <w:rPr>
        <w:rFonts w:ascii="Gill Sans MT" w:hAnsi="Gill Sans M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B60B8F" w14:paraId="0B58DAC9" w14:textId="77777777" w:rsidTr="31B60B8F">
      <w:trPr>
        <w:trHeight w:val="300"/>
      </w:trPr>
      <w:tc>
        <w:tcPr>
          <w:tcW w:w="3005" w:type="dxa"/>
        </w:tcPr>
        <w:p w14:paraId="06AF7319" w14:textId="41691B99" w:rsidR="31B60B8F" w:rsidRDefault="31B60B8F" w:rsidP="31B60B8F">
          <w:pPr>
            <w:pStyle w:val="Header"/>
            <w:ind w:left="-115"/>
          </w:pPr>
        </w:p>
      </w:tc>
      <w:tc>
        <w:tcPr>
          <w:tcW w:w="3005" w:type="dxa"/>
        </w:tcPr>
        <w:p w14:paraId="147D0C76" w14:textId="32ACDB93" w:rsidR="31B60B8F" w:rsidRDefault="31B60B8F" w:rsidP="31B60B8F">
          <w:pPr>
            <w:pStyle w:val="Header"/>
            <w:jc w:val="center"/>
          </w:pPr>
        </w:p>
      </w:tc>
      <w:tc>
        <w:tcPr>
          <w:tcW w:w="3005" w:type="dxa"/>
        </w:tcPr>
        <w:p w14:paraId="20F0F3F8" w14:textId="4F7B080C" w:rsidR="31B60B8F" w:rsidRDefault="31B60B8F" w:rsidP="31B60B8F">
          <w:pPr>
            <w:pStyle w:val="Header"/>
            <w:ind w:right="-115"/>
            <w:jc w:val="right"/>
          </w:pPr>
        </w:p>
      </w:tc>
    </w:tr>
  </w:tbl>
  <w:p w14:paraId="3CADBCD3" w14:textId="56BAC2E1" w:rsidR="31B60B8F" w:rsidRDefault="31B60B8F" w:rsidP="31B60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DD3F" w14:textId="77777777" w:rsidR="000F7F99" w:rsidRDefault="000F7F99" w:rsidP="00AB0F93">
      <w:pPr>
        <w:spacing w:after="0" w:line="240" w:lineRule="auto"/>
      </w:pPr>
      <w:r>
        <w:separator/>
      </w:r>
    </w:p>
  </w:footnote>
  <w:footnote w:type="continuationSeparator" w:id="0">
    <w:p w14:paraId="255D769F" w14:textId="77777777" w:rsidR="000F7F99" w:rsidRDefault="000F7F99" w:rsidP="00AB0F93">
      <w:pPr>
        <w:spacing w:after="0" w:line="240" w:lineRule="auto"/>
      </w:pPr>
      <w:r>
        <w:continuationSeparator/>
      </w:r>
    </w:p>
  </w:footnote>
  <w:footnote w:id="1">
    <w:p w14:paraId="3393BCBE" w14:textId="77777777" w:rsidR="00AB0F93" w:rsidRDefault="00AB0F93" w:rsidP="00AB0F93">
      <w:pPr>
        <w:pStyle w:val="FootnoteText"/>
      </w:pPr>
      <w:r>
        <w:rPr>
          <w:rStyle w:val="FootnoteReference"/>
        </w:rPr>
        <w:footnoteRef/>
      </w:r>
      <w:r>
        <w:t xml:space="preserve"> Basic maintenance such as oil and other fluids changes, spark plugs, globes, wheel and tyre, master cylinders, windscreen washer, radiators and batteries do not need to be repaired by a licensed mechanic.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D71E" w14:textId="38FA3FA9" w:rsidR="00AF6627" w:rsidRPr="00AF6627" w:rsidRDefault="00AF6627" w:rsidP="00AF6627">
    <w:pPr>
      <w:spacing w:before="360" w:after="199" w:line="240" w:lineRule="auto"/>
      <w:textAlignment w:val="baseline"/>
      <w:outlineLvl w:val="2"/>
      <w:rPr>
        <w:rFonts w:ascii="Trebuchet MS" w:eastAsia="Times New Roman" w:hAnsi="Trebuchet MS" w:cs="Times New Roman"/>
        <w:b/>
        <w:bCs/>
        <w:color w:val="000000"/>
        <w:lang w:eastAsia="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8167" w14:textId="58400D10" w:rsidR="00AF6627" w:rsidRPr="002B24AB" w:rsidRDefault="00AF6627" w:rsidP="67B8FC79">
    <w:pPr>
      <w:pBdr>
        <w:bottom w:val="single" w:sz="4" w:space="1" w:color="auto"/>
      </w:pBdr>
      <w:spacing w:before="360" w:after="199" w:line="240" w:lineRule="auto"/>
      <w:jc w:val="right"/>
      <w:textAlignment w:val="baseline"/>
      <w:outlineLvl w:val="2"/>
      <w:rPr>
        <w:rFonts w:ascii="Gill Sans MT" w:eastAsia="Times New Roman" w:hAnsi="Gill Sans MT" w:cstheme="majorHAnsi"/>
        <w:b/>
        <w:bCs/>
        <w:color w:val="000000"/>
        <w:sz w:val="10"/>
        <w:szCs w:val="10"/>
        <w:lang w:eastAsia="en-AU"/>
      </w:rPr>
    </w:pPr>
    <w:r w:rsidRPr="002B24AB">
      <w:rPr>
        <w:rFonts w:ascii="Gill Sans MT" w:hAnsi="Gill Sans MT" w:cstheme="majorHAnsi"/>
        <w:noProof/>
        <w:sz w:val="24"/>
        <w:szCs w:val="24"/>
        <w:lang w:eastAsia="en-AU"/>
      </w:rPr>
      <w:drawing>
        <wp:anchor distT="0" distB="0" distL="114300" distR="114300" simplePos="0" relativeHeight="251658752" behindDoc="1" locked="0" layoutInCell="1" allowOverlap="1" wp14:anchorId="0BD2E55B" wp14:editId="34B5891C">
          <wp:simplePos x="0" y="0"/>
          <wp:positionH relativeFrom="margin">
            <wp:posOffset>0</wp:posOffset>
          </wp:positionH>
          <wp:positionV relativeFrom="paragraph">
            <wp:posOffset>-635</wp:posOffset>
          </wp:positionV>
          <wp:extent cx="914400" cy="850900"/>
          <wp:effectExtent l="0" t="0" r="0" b="6350"/>
          <wp:wrapNone/>
          <wp:docPr id="1" name="Picture 1" descr="100079 Tas Gov_no tag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79 Tas Gov_no tag_RGB_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67B8FC79" w:rsidRPr="002B24AB">
      <w:rPr>
        <w:rFonts w:ascii="Gill Sans MT" w:eastAsia="Times New Roman" w:hAnsi="Gill Sans MT" w:cstheme="majorHAnsi"/>
        <w:b/>
        <w:bCs/>
        <w:color w:val="000000"/>
        <w:sz w:val="27"/>
        <w:szCs w:val="27"/>
        <w:lang w:eastAsia="en-AU"/>
      </w:rPr>
      <w:t>Passenger Transport Services</w:t>
    </w:r>
    <w:r w:rsidRPr="002B24AB">
      <w:rPr>
        <w:rFonts w:ascii="Gill Sans MT" w:eastAsia="Times New Roman" w:hAnsi="Gill Sans MT" w:cstheme="majorHAnsi"/>
        <w:b/>
        <w:bCs/>
        <w:color w:val="000000"/>
        <w:sz w:val="27"/>
        <w:szCs w:val="27"/>
        <w:lang w:eastAsia="en-AU"/>
      </w:rPr>
      <w:br/>
    </w:r>
    <w:r w:rsidR="67B8FC79" w:rsidRPr="002B24AB">
      <w:rPr>
        <w:rFonts w:ascii="Gill Sans MT" w:eastAsia="Times New Roman" w:hAnsi="Gill Sans MT" w:cstheme="majorHAnsi"/>
        <w:b/>
        <w:bCs/>
        <w:color w:val="000000"/>
        <w:sz w:val="27"/>
        <w:szCs w:val="27"/>
        <w:lang w:eastAsia="en-AU"/>
      </w:rPr>
      <w:t>Booking Service Provider</w:t>
    </w:r>
    <w:r w:rsidRPr="002B24AB">
      <w:rPr>
        <w:rFonts w:ascii="Gill Sans MT" w:eastAsia="Times New Roman" w:hAnsi="Gill Sans MT" w:cstheme="majorHAnsi"/>
        <w:b/>
        <w:bCs/>
        <w:color w:val="000000"/>
        <w:sz w:val="27"/>
        <w:szCs w:val="27"/>
        <w:lang w:eastAsia="en-AU"/>
      </w:rPr>
      <w:br/>
    </w:r>
    <w:r w:rsidR="67B8FC79" w:rsidRPr="002B24AB">
      <w:rPr>
        <w:rFonts w:ascii="Gill Sans MT" w:eastAsia="Times New Roman" w:hAnsi="Gill Sans MT" w:cstheme="majorHAnsi"/>
        <w:b/>
        <w:bCs/>
        <w:color w:val="000000"/>
        <w:sz w:val="27"/>
        <w:szCs w:val="27"/>
        <w:lang w:eastAsia="en-AU"/>
      </w:rPr>
      <w:t>Safety Management System Report</w:t>
    </w:r>
    <w:r w:rsidRPr="002B24AB">
      <w:rPr>
        <w:rFonts w:ascii="Gill Sans MT" w:eastAsia="Times New Roman" w:hAnsi="Gill Sans MT" w:cstheme="majorHAnsi"/>
        <w:b/>
        <w:bCs/>
        <w:color w:val="000000"/>
        <w:sz w:val="27"/>
        <w:szCs w:val="27"/>
        <w:lang w:eastAsia="en-AU"/>
      </w:rPr>
      <w:br/>
    </w:r>
  </w:p>
  <w:p w14:paraId="09B2CBA6" w14:textId="77777777" w:rsidR="00AF6627" w:rsidRDefault="00AF6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1D3"/>
    <w:multiLevelType w:val="hybridMultilevel"/>
    <w:tmpl w:val="07BC1CA8"/>
    <w:lvl w:ilvl="0" w:tplc="0C090003">
      <w:start w:val="1"/>
      <w:numFmt w:val="bullet"/>
      <w:lvlText w:val="o"/>
      <w:lvlJc w:val="left"/>
      <w:pPr>
        <w:ind w:left="1440" w:hanging="360"/>
      </w:pPr>
      <w:rPr>
        <w:rFonts w:ascii="Courier New" w:hAnsi="Courier New" w:cs="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E3E11C5"/>
    <w:multiLevelType w:val="hybridMultilevel"/>
    <w:tmpl w:val="78500BA4"/>
    <w:lvl w:ilvl="0" w:tplc="D3D41CAE">
      <w:start w:val="1"/>
      <w:numFmt w:val="bullet"/>
      <w:lvlText w:val=""/>
      <w:lvlJc w:val="left"/>
      <w:pPr>
        <w:ind w:left="720" w:hanging="360"/>
      </w:pPr>
      <w:rPr>
        <w:rFonts w:ascii="Symbol" w:hAnsi="Symbol" w:hint="default"/>
      </w:rPr>
    </w:lvl>
    <w:lvl w:ilvl="1" w:tplc="B75014DA">
      <w:start w:val="1"/>
      <w:numFmt w:val="bullet"/>
      <w:lvlText w:val="o"/>
      <w:lvlJc w:val="left"/>
      <w:pPr>
        <w:ind w:left="1440" w:hanging="360"/>
      </w:pPr>
      <w:rPr>
        <w:rFonts w:ascii="Courier New" w:hAnsi="Courier New" w:hint="default"/>
      </w:rPr>
    </w:lvl>
    <w:lvl w:ilvl="2" w:tplc="6612470E">
      <w:start w:val="1"/>
      <w:numFmt w:val="bullet"/>
      <w:lvlText w:val=""/>
      <w:lvlJc w:val="left"/>
      <w:pPr>
        <w:ind w:left="2160" w:hanging="360"/>
      </w:pPr>
      <w:rPr>
        <w:rFonts w:ascii="Wingdings" w:hAnsi="Wingdings" w:hint="default"/>
      </w:rPr>
    </w:lvl>
    <w:lvl w:ilvl="3" w:tplc="6CC8C794">
      <w:start w:val="1"/>
      <w:numFmt w:val="bullet"/>
      <w:lvlText w:val=""/>
      <w:lvlJc w:val="left"/>
      <w:pPr>
        <w:ind w:left="2880" w:hanging="360"/>
      </w:pPr>
      <w:rPr>
        <w:rFonts w:ascii="Symbol" w:hAnsi="Symbol" w:hint="default"/>
      </w:rPr>
    </w:lvl>
    <w:lvl w:ilvl="4" w:tplc="25F44B94">
      <w:start w:val="1"/>
      <w:numFmt w:val="bullet"/>
      <w:lvlText w:val="o"/>
      <w:lvlJc w:val="left"/>
      <w:pPr>
        <w:ind w:left="3600" w:hanging="360"/>
      </w:pPr>
      <w:rPr>
        <w:rFonts w:ascii="Courier New" w:hAnsi="Courier New" w:hint="default"/>
      </w:rPr>
    </w:lvl>
    <w:lvl w:ilvl="5" w:tplc="E1C4C6F6">
      <w:start w:val="1"/>
      <w:numFmt w:val="bullet"/>
      <w:lvlText w:val=""/>
      <w:lvlJc w:val="left"/>
      <w:pPr>
        <w:ind w:left="4320" w:hanging="360"/>
      </w:pPr>
      <w:rPr>
        <w:rFonts w:ascii="Wingdings" w:hAnsi="Wingdings" w:hint="default"/>
      </w:rPr>
    </w:lvl>
    <w:lvl w:ilvl="6" w:tplc="87BCD934">
      <w:start w:val="1"/>
      <w:numFmt w:val="bullet"/>
      <w:lvlText w:val=""/>
      <w:lvlJc w:val="left"/>
      <w:pPr>
        <w:ind w:left="5040" w:hanging="360"/>
      </w:pPr>
      <w:rPr>
        <w:rFonts w:ascii="Symbol" w:hAnsi="Symbol" w:hint="default"/>
      </w:rPr>
    </w:lvl>
    <w:lvl w:ilvl="7" w:tplc="5AE0B22E">
      <w:start w:val="1"/>
      <w:numFmt w:val="bullet"/>
      <w:lvlText w:val="o"/>
      <w:lvlJc w:val="left"/>
      <w:pPr>
        <w:ind w:left="5760" w:hanging="360"/>
      </w:pPr>
      <w:rPr>
        <w:rFonts w:ascii="Courier New" w:hAnsi="Courier New" w:hint="default"/>
      </w:rPr>
    </w:lvl>
    <w:lvl w:ilvl="8" w:tplc="1BC0D510">
      <w:start w:val="1"/>
      <w:numFmt w:val="bullet"/>
      <w:lvlText w:val=""/>
      <w:lvlJc w:val="left"/>
      <w:pPr>
        <w:ind w:left="6480" w:hanging="360"/>
      </w:pPr>
      <w:rPr>
        <w:rFonts w:ascii="Wingdings" w:hAnsi="Wingdings" w:hint="default"/>
      </w:rPr>
    </w:lvl>
  </w:abstractNum>
  <w:abstractNum w:abstractNumId="2" w15:restartNumberingAfterBreak="0">
    <w:nsid w:val="0EED4F43"/>
    <w:multiLevelType w:val="hybridMultilevel"/>
    <w:tmpl w:val="D5C0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5404B"/>
    <w:multiLevelType w:val="hybridMultilevel"/>
    <w:tmpl w:val="8326AA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354E2"/>
    <w:multiLevelType w:val="hybridMultilevel"/>
    <w:tmpl w:val="19B6A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A0387"/>
    <w:multiLevelType w:val="hybridMultilevel"/>
    <w:tmpl w:val="F34C6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E451B"/>
    <w:multiLevelType w:val="hybridMultilevel"/>
    <w:tmpl w:val="33ACC300"/>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49A6E52"/>
    <w:multiLevelType w:val="hybridMultilevel"/>
    <w:tmpl w:val="FFACF0D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604212C"/>
    <w:multiLevelType w:val="hybridMultilevel"/>
    <w:tmpl w:val="8DD0FDF8"/>
    <w:lvl w:ilvl="0" w:tplc="0C090003">
      <w:start w:val="1"/>
      <w:numFmt w:val="bullet"/>
      <w:lvlText w:val="o"/>
      <w:lvlJc w:val="left"/>
      <w:pPr>
        <w:ind w:left="1440" w:hanging="360"/>
      </w:pPr>
      <w:rPr>
        <w:rFonts w:ascii="Courier New" w:hAnsi="Courier New" w:cs="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7AC1C03"/>
    <w:multiLevelType w:val="hybridMultilevel"/>
    <w:tmpl w:val="A4CEF5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425B17"/>
    <w:multiLevelType w:val="hybridMultilevel"/>
    <w:tmpl w:val="3580C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2D4388"/>
    <w:multiLevelType w:val="hybridMultilevel"/>
    <w:tmpl w:val="F8A806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E11E36"/>
    <w:multiLevelType w:val="hybridMultilevel"/>
    <w:tmpl w:val="57222FC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2B381A"/>
    <w:multiLevelType w:val="hybridMultilevel"/>
    <w:tmpl w:val="E320BDD2"/>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202D6A"/>
    <w:multiLevelType w:val="hybridMultilevel"/>
    <w:tmpl w:val="D6147E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8F093A"/>
    <w:multiLevelType w:val="hybridMultilevel"/>
    <w:tmpl w:val="56EC22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1F4A6A"/>
    <w:multiLevelType w:val="hybridMultilevel"/>
    <w:tmpl w:val="3EC6AE86"/>
    <w:lvl w:ilvl="0" w:tplc="D018CD02">
      <w:start w:val="9"/>
      <w:numFmt w:val="bullet"/>
      <w:lvlText w:val="-"/>
      <w:lvlJc w:val="left"/>
      <w:pPr>
        <w:ind w:left="1440" w:hanging="360"/>
      </w:pPr>
      <w:rPr>
        <w:rFonts w:ascii="Calibri Light" w:eastAsiaTheme="minorHAnsi" w:hAnsi="Calibri Light" w:cs="Calibri Light"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D2364B5"/>
    <w:multiLevelType w:val="hybridMultilevel"/>
    <w:tmpl w:val="8FE026F2"/>
    <w:lvl w:ilvl="0" w:tplc="9FD08F58">
      <w:start w:val="9"/>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2B3117"/>
    <w:multiLevelType w:val="hybridMultilevel"/>
    <w:tmpl w:val="F14A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D2788E"/>
    <w:multiLevelType w:val="hybridMultilevel"/>
    <w:tmpl w:val="6B0C3E36"/>
    <w:lvl w:ilvl="0" w:tplc="096A694C">
      <w:start w:val="1"/>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3F26F6"/>
    <w:multiLevelType w:val="hybridMultilevel"/>
    <w:tmpl w:val="E188D078"/>
    <w:lvl w:ilvl="0" w:tplc="0C090003">
      <w:start w:val="1"/>
      <w:numFmt w:val="bullet"/>
      <w:lvlText w:val="o"/>
      <w:lvlJc w:val="left"/>
      <w:pPr>
        <w:ind w:left="1488" w:hanging="360"/>
      </w:pPr>
      <w:rPr>
        <w:rFonts w:ascii="Courier New" w:hAnsi="Courier New" w:cs="Courier New"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abstractNum w:abstractNumId="21" w15:restartNumberingAfterBreak="0">
    <w:nsid w:val="69616EBA"/>
    <w:multiLevelType w:val="hybridMultilevel"/>
    <w:tmpl w:val="368262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3181"/>
    <w:multiLevelType w:val="hybridMultilevel"/>
    <w:tmpl w:val="2A58E4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6E7412F"/>
    <w:multiLevelType w:val="hybridMultilevel"/>
    <w:tmpl w:val="EF66BEC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7124D8A"/>
    <w:multiLevelType w:val="hybridMultilevel"/>
    <w:tmpl w:val="CA0A8162"/>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7E438C3"/>
    <w:multiLevelType w:val="hybridMultilevel"/>
    <w:tmpl w:val="A79C966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A7C37A2"/>
    <w:multiLevelType w:val="hybridMultilevel"/>
    <w:tmpl w:val="01FA2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7C3D41"/>
    <w:multiLevelType w:val="hybridMultilevel"/>
    <w:tmpl w:val="62002FEE"/>
    <w:lvl w:ilvl="0" w:tplc="251ACC48">
      <w:start w:val="9"/>
      <w:numFmt w:val="bullet"/>
      <w:lvlText w:val="-"/>
      <w:lvlJc w:val="left"/>
      <w:pPr>
        <w:ind w:left="1440" w:hanging="360"/>
      </w:pPr>
      <w:rPr>
        <w:rFonts w:ascii="Calibri Light" w:eastAsiaTheme="minorHAnsi" w:hAnsi="Calibri Light" w:cs="Calibri Light"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FEC5E7E"/>
    <w:multiLevelType w:val="hybridMultilevel"/>
    <w:tmpl w:val="C8444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0811179">
    <w:abstractNumId w:val="1"/>
  </w:num>
  <w:num w:numId="2" w16cid:durableId="1933009023">
    <w:abstractNumId w:val="28"/>
  </w:num>
  <w:num w:numId="3" w16cid:durableId="1674843721">
    <w:abstractNumId w:val="18"/>
  </w:num>
  <w:num w:numId="4" w16cid:durableId="686759699">
    <w:abstractNumId w:val="22"/>
  </w:num>
  <w:num w:numId="5" w16cid:durableId="1335911435">
    <w:abstractNumId w:val="6"/>
  </w:num>
  <w:num w:numId="6" w16cid:durableId="185367000">
    <w:abstractNumId w:val="10"/>
  </w:num>
  <w:num w:numId="7" w16cid:durableId="753742759">
    <w:abstractNumId w:val="7"/>
  </w:num>
  <w:num w:numId="8" w16cid:durableId="164833093">
    <w:abstractNumId w:val="23"/>
  </w:num>
  <w:num w:numId="9" w16cid:durableId="11806106">
    <w:abstractNumId w:val="14"/>
  </w:num>
  <w:num w:numId="10" w16cid:durableId="1154369526">
    <w:abstractNumId w:val="5"/>
  </w:num>
  <w:num w:numId="11" w16cid:durableId="1431007923">
    <w:abstractNumId w:val="25"/>
  </w:num>
  <w:num w:numId="12" w16cid:durableId="93211005">
    <w:abstractNumId w:val="27"/>
  </w:num>
  <w:num w:numId="13" w16cid:durableId="1524782021">
    <w:abstractNumId w:val="16"/>
  </w:num>
  <w:num w:numId="14" w16cid:durableId="857234580">
    <w:abstractNumId w:val="19"/>
  </w:num>
  <w:num w:numId="15" w16cid:durableId="662778948">
    <w:abstractNumId w:val="12"/>
  </w:num>
  <w:num w:numId="16" w16cid:durableId="809131708">
    <w:abstractNumId w:val="20"/>
  </w:num>
  <w:num w:numId="17" w16cid:durableId="899438358">
    <w:abstractNumId w:val="11"/>
  </w:num>
  <w:num w:numId="18" w16cid:durableId="355891663">
    <w:abstractNumId w:val="3"/>
  </w:num>
  <w:num w:numId="19" w16cid:durableId="1620993926">
    <w:abstractNumId w:val="24"/>
  </w:num>
  <w:num w:numId="20" w16cid:durableId="1183477916">
    <w:abstractNumId w:val="17"/>
  </w:num>
  <w:num w:numId="21" w16cid:durableId="1840003189">
    <w:abstractNumId w:val="4"/>
  </w:num>
  <w:num w:numId="22" w16cid:durableId="818767538">
    <w:abstractNumId w:val="26"/>
  </w:num>
  <w:num w:numId="23" w16cid:durableId="1199926239">
    <w:abstractNumId w:val="0"/>
  </w:num>
  <w:num w:numId="24" w16cid:durableId="351958786">
    <w:abstractNumId w:val="2"/>
  </w:num>
  <w:num w:numId="25" w16cid:durableId="1225677161">
    <w:abstractNumId w:val="8"/>
  </w:num>
  <w:num w:numId="26" w16cid:durableId="1189635730">
    <w:abstractNumId w:val="13"/>
  </w:num>
  <w:num w:numId="27" w16cid:durableId="221986799">
    <w:abstractNumId w:val="21"/>
  </w:num>
  <w:num w:numId="28" w16cid:durableId="1237981759">
    <w:abstractNumId w:val="9"/>
  </w:num>
  <w:num w:numId="29" w16cid:durableId="4895623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93"/>
    <w:rsid w:val="00002BB3"/>
    <w:rsid w:val="00016CAF"/>
    <w:rsid w:val="00033B43"/>
    <w:rsid w:val="0006024B"/>
    <w:rsid w:val="00063CB6"/>
    <w:rsid w:val="00070DB3"/>
    <w:rsid w:val="000859A3"/>
    <w:rsid w:val="00093A8B"/>
    <w:rsid w:val="0009757C"/>
    <w:rsid w:val="000A0BFF"/>
    <w:rsid w:val="000A7DDE"/>
    <w:rsid w:val="000B60B3"/>
    <w:rsid w:val="000C1832"/>
    <w:rsid w:val="000C6571"/>
    <w:rsid w:val="000E4714"/>
    <w:rsid w:val="000F7F99"/>
    <w:rsid w:val="00112B79"/>
    <w:rsid w:val="00115DF4"/>
    <w:rsid w:val="00140868"/>
    <w:rsid w:val="001428FF"/>
    <w:rsid w:val="001434A2"/>
    <w:rsid w:val="0016365A"/>
    <w:rsid w:val="00165E1F"/>
    <w:rsid w:val="00175055"/>
    <w:rsid w:val="00175918"/>
    <w:rsid w:val="00183C03"/>
    <w:rsid w:val="00187F94"/>
    <w:rsid w:val="001969B3"/>
    <w:rsid w:val="00197927"/>
    <w:rsid w:val="001B22FD"/>
    <w:rsid w:val="001C13DC"/>
    <w:rsid w:val="001C7CEB"/>
    <w:rsid w:val="001D2E62"/>
    <w:rsid w:val="001D5393"/>
    <w:rsid w:val="001F0743"/>
    <w:rsid w:val="001F3DE6"/>
    <w:rsid w:val="002303DF"/>
    <w:rsid w:val="0023506A"/>
    <w:rsid w:val="00246CFE"/>
    <w:rsid w:val="00247A45"/>
    <w:rsid w:val="00263D5B"/>
    <w:rsid w:val="00274F26"/>
    <w:rsid w:val="00281C0D"/>
    <w:rsid w:val="00284431"/>
    <w:rsid w:val="00294827"/>
    <w:rsid w:val="002B24AB"/>
    <w:rsid w:val="002F05C7"/>
    <w:rsid w:val="002F159C"/>
    <w:rsid w:val="002F7646"/>
    <w:rsid w:val="00305516"/>
    <w:rsid w:val="00312757"/>
    <w:rsid w:val="00313583"/>
    <w:rsid w:val="00317FE2"/>
    <w:rsid w:val="003235CF"/>
    <w:rsid w:val="0032CC4E"/>
    <w:rsid w:val="00356BFA"/>
    <w:rsid w:val="003643B2"/>
    <w:rsid w:val="00364E4A"/>
    <w:rsid w:val="0037018C"/>
    <w:rsid w:val="00393D1E"/>
    <w:rsid w:val="00394388"/>
    <w:rsid w:val="00394B3F"/>
    <w:rsid w:val="003A0C79"/>
    <w:rsid w:val="003B26EF"/>
    <w:rsid w:val="003D238B"/>
    <w:rsid w:val="003E4207"/>
    <w:rsid w:val="003F3481"/>
    <w:rsid w:val="004026AA"/>
    <w:rsid w:val="0040279A"/>
    <w:rsid w:val="004126BD"/>
    <w:rsid w:val="00415283"/>
    <w:rsid w:val="004297BB"/>
    <w:rsid w:val="0043771E"/>
    <w:rsid w:val="0045704A"/>
    <w:rsid w:val="00467443"/>
    <w:rsid w:val="0048054A"/>
    <w:rsid w:val="00483784"/>
    <w:rsid w:val="004A5FBC"/>
    <w:rsid w:val="004B2A72"/>
    <w:rsid w:val="004C40B5"/>
    <w:rsid w:val="004C555E"/>
    <w:rsid w:val="004E3265"/>
    <w:rsid w:val="00504165"/>
    <w:rsid w:val="0052038F"/>
    <w:rsid w:val="00531636"/>
    <w:rsid w:val="0053332E"/>
    <w:rsid w:val="0054722E"/>
    <w:rsid w:val="00561BC6"/>
    <w:rsid w:val="00561C5F"/>
    <w:rsid w:val="0057247B"/>
    <w:rsid w:val="0057381B"/>
    <w:rsid w:val="005777B0"/>
    <w:rsid w:val="005A1242"/>
    <w:rsid w:val="005A4B8D"/>
    <w:rsid w:val="005B5AF4"/>
    <w:rsid w:val="005C453C"/>
    <w:rsid w:val="005C759D"/>
    <w:rsid w:val="005C79CE"/>
    <w:rsid w:val="005D4971"/>
    <w:rsid w:val="00626768"/>
    <w:rsid w:val="006319BA"/>
    <w:rsid w:val="00661B89"/>
    <w:rsid w:val="006705DA"/>
    <w:rsid w:val="00694DB0"/>
    <w:rsid w:val="006A2C2C"/>
    <w:rsid w:val="006E326C"/>
    <w:rsid w:val="006F1B3A"/>
    <w:rsid w:val="00700383"/>
    <w:rsid w:val="00701CA6"/>
    <w:rsid w:val="00710302"/>
    <w:rsid w:val="00710BD4"/>
    <w:rsid w:val="0071137C"/>
    <w:rsid w:val="007125EE"/>
    <w:rsid w:val="007131E0"/>
    <w:rsid w:val="00736E9A"/>
    <w:rsid w:val="00753437"/>
    <w:rsid w:val="00774076"/>
    <w:rsid w:val="0077659C"/>
    <w:rsid w:val="007778C1"/>
    <w:rsid w:val="00796A11"/>
    <w:rsid w:val="007A6520"/>
    <w:rsid w:val="007B1A0D"/>
    <w:rsid w:val="007D7B72"/>
    <w:rsid w:val="007E65D1"/>
    <w:rsid w:val="007F7F57"/>
    <w:rsid w:val="008002BE"/>
    <w:rsid w:val="008106A1"/>
    <w:rsid w:val="008640FB"/>
    <w:rsid w:val="00897E4D"/>
    <w:rsid w:val="008A55F2"/>
    <w:rsid w:val="008B35C7"/>
    <w:rsid w:val="008E0D98"/>
    <w:rsid w:val="008F1F2E"/>
    <w:rsid w:val="008F4B59"/>
    <w:rsid w:val="008F6F0C"/>
    <w:rsid w:val="00966284"/>
    <w:rsid w:val="00990885"/>
    <w:rsid w:val="00990EDE"/>
    <w:rsid w:val="009B0051"/>
    <w:rsid w:val="009B25F6"/>
    <w:rsid w:val="009B6020"/>
    <w:rsid w:val="009B6B50"/>
    <w:rsid w:val="009B6E34"/>
    <w:rsid w:val="009C795D"/>
    <w:rsid w:val="009F5F30"/>
    <w:rsid w:val="00A118C2"/>
    <w:rsid w:val="00A14D8C"/>
    <w:rsid w:val="00A22949"/>
    <w:rsid w:val="00A27533"/>
    <w:rsid w:val="00A35BB5"/>
    <w:rsid w:val="00A377BA"/>
    <w:rsid w:val="00A47BAA"/>
    <w:rsid w:val="00A53E2A"/>
    <w:rsid w:val="00A545E8"/>
    <w:rsid w:val="00A87C66"/>
    <w:rsid w:val="00AA486E"/>
    <w:rsid w:val="00AB0747"/>
    <w:rsid w:val="00AB0F93"/>
    <w:rsid w:val="00AB3FC9"/>
    <w:rsid w:val="00AC785C"/>
    <w:rsid w:val="00AE2367"/>
    <w:rsid w:val="00AF6627"/>
    <w:rsid w:val="00B0092B"/>
    <w:rsid w:val="00B03AD9"/>
    <w:rsid w:val="00B3428B"/>
    <w:rsid w:val="00B40E79"/>
    <w:rsid w:val="00B438AE"/>
    <w:rsid w:val="00B467B0"/>
    <w:rsid w:val="00B54045"/>
    <w:rsid w:val="00B5594C"/>
    <w:rsid w:val="00B873C6"/>
    <w:rsid w:val="00B92DB9"/>
    <w:rsid w:val="00BA31B6"/>
    <w:rsid w:val="00BA31CF"/>
    <w:rsid w:val="00BB2631"/>
    <w:rsid w:val="00BB6364"/>
    <w:rsid w:val="00BD5394"/>
    <w:rsid w:val="00BD5C5A"/>
    <w:rsid w:val="00BD7941"/>
    <w:rsid w:val="00BE04CB"/>
    <w:rsid w:val="00BF6393"/>
    <w:rsid w:val="00C040D1"/>
    <w:rsid w:val="00C04140"/>
    <w:rsid w:val="00C11DBD"/>
    <w:rsid w:val="00C12016"/>
    <w:rsid w:val="00C239AE"/>
    <w:rsid w:val="00C26E79"/>
    <w:rsid w:val="00C52427"/>
    <w:rsid w:val="00C62616"/>
    <w:rsid w:val="00C708A5"/>
    <w:rsid w:val="00C87A92"/>
    <w:rsid w:val="00C93BF5"/>
    <w:rsid w:val="00C940EB"/>
    <w:rsid w:val="00CA23BD"/>
    <w:rsid w:val="00CE7CC9"/>
    <w:rsid w:val="00CF227A"/>
    <w:rsid w:val="00D54953"/>
    <w:rsid w:val="00D73350"/>
    <w:rsid w:val="00D91FE5"/>
    <w:rsid w:val="00DD1BA0"/>
    <w:rsid w:val="00DD7D98"/>
    <w:rsid w:val="00DE1BD8"/>
    <w:rsid w:val="00DF2DD3"/>
    <w:rsid w:val="00E136C5"/>
    <w:rsid w:val="00E55153"/>
    <w:rsid w:val="00E908FC"/>
    <w:rsid w:val="00E913BF"/>
    <w:rsid w:val="00EA27E0"/>
    <w:rsid w:val="00EA78AD"/>
    <w:rsid w:val="00EB0117"/>
    <w:rsid w:val="00EB2CB4"/>
    <w:rsid w:val="00EE376D"/>
    <w:rsid w:val="00EE6945"/>
    <w:rsid w:val="00EE6AA2"/>
    <w:rsid w:val="00EF757E"/>
    <w:rsid w:val="00F10FBD"/>
    <w:rsid w:val="00F263C7"/>
    <w:rsid w:val="00F26480"/>
    <w:rsid w:val="00F3681E"/>
    <w:rsid w:val="00F731CA"/>
    <w:rsid w:val="00F77662"/>
    <w:rsid w:val="00F85A71"/>
    <w:rsid w:val="00F87917"/>
    <w:rsid w:val="00F920CE"/>
    <w:rsid w:val="00F9789E"/>
    <w:rsid w:val="00FB62E5"/>
    <w:rsid w:val="00FB6CD0"/>
    <w:rsid w:val="00FC4748"/>
    <w:rsid w:val="00FE54C8"/>
    <w:rsid w:val="00FE54E0"/>
    <w:rsid w:val="01132879"/>
    <w:rsid w:val="02262ADB"/>
    <w:rsid w:val="038EAF5E"/>
    <w:rsid w:val="0487A0CE"/>
    <w:rsid w:val="051B2492"/>
    <w:rsid w:val="065C4CB3"/>
    <w:rsid w:val="07DEC2E1"/>
    <w:rsid w:val="083C9E05"/>
    <w:rsid w:val="09176451"/>
    <w:rsid w:val="0931A126"/>
    <w:rsid w:val="0A035DAA"/>
    <w:rsid w:val="0AD964E5"/>
    <w:rsid w:val="0B757EF5"/>
    <w:rsid w:val="0B944BC8"/>
    <w:rsid w:val="0C67EAEA"/>
    <w:rsid w:val="0D114F56"/>
    <w:rsid w:val="0D1C6947"/>
    <w:rsid w:val="0E6294C2"/>
    <w:rsid w:val="1048F018"/>
    <w:rsid w:val="113CB30B"/>
    <w:rsid w:val="11801663"/>
    <w:rsid w:val="12138463"/>
    <w:rsid w:val="12418217"/>
    <w:rsid w:val="12CD0A2A"/>
    <w:rsid w:val="131920EF"/>
    <w:rsid w:val="144D6F06"/>
    <w:rsid w:val="14E554E1"/>
    <w:rsid w:val="153F1452"/>
    <w:rsid w:val="15CF568C"/>
    <w:rsid w:val="15E8B0F7"/>
    <w:rsid w:val="162CC4FD"/>
    <w:rsid w:val="1704793E"/>
    <w:rsid w:val="18E2FA9A"/>
    <w:rsid w:val="191E1183"/>
    <w:rsid w:val="1A128575"/>
    <w:rsid w:val="1A55425D"/>
    <w:rsid w:val="1B01E841"/>
    <w:rsid w:val="1B147E43"/>
    <w:rsid w:val="1BD7EA61"/>
    <w:rsid w:val="1C32681C"/>
    <w:rsid w:val="1C5F1A31"/>
    <w:rsid w:val="1C5FE001"/>
    <w:rsid w:val="1DBE3713"/>
    <w:rsid w:val="1FF56C43"/>
    <w:rsid w:val="20721B59"/>
    <w:rsid w:val="20BC3C4C"/>
    <w:rsid w:val="21335124"/>
    <w:rsid w:val="2139AE78"/>
    <w:rsid w:val="22472BE5"/>
    <w:rsid w:val="2254151D"/>
    <w:rsid w:val="2273AFEB"/>
    <w:rsid w:val="22D57ED9"/>
    <w:rsid w:val="23A1CE95"/>
    <w:rsid w:val="23EFDF3B"/>
    <w:rsid w:val="2458867E"/>
    <w:rsid w:val="246AF1E6"/>
    <w:rsid w:val="2591A6A8"/>
    <w:rsid w:val="26D96F57"/>
    <w:rsid w:val="271C0DE0"/>
    <w:rsid w:val="2775263B"/>
    <w:rsid w:val="27A292A8"/>
    <w:rsid w:val="281329D1"/>
    <w:rsid w:val="2894C664"/>
    <w:rsid w:val="29D27319"/>
    <w:rsid w:val="2AE87E44"/>
    <w:rsid w:val="2B187BB0"/>
    <w:rsid w:val="2C05B202"/>
    <w:rsid w:val="2CA890F3"/>
    <w:rsid w:val="2CF127A6"/>
    <w:rsid w:val="2D75527F"/>
    <w:rsid w:val="2F46A0F7"/>
    <w:rsid w:val="2FCBBAD4"/>
    <w:rsid w:val="30883F23"/>
    <w:rsid w:val="30D92325"/>
    <w:rsid w:val="31728559"/>
    <w:rsid w:val="31AF4DF4"/>
    <w:rsid w:val="31B60B8F"/>
    <w:rsid w:val="31B70936"/>
    <w:rsid w:val="32240F84"/>
    <w:rsid w:val="32585E91"/>
    <w:rsid w:val="32E1BDB9"/>
    <w:rsid w:val="332CF6F1"/>
    <w:rsid w:val="33A6B788"/>
    <w:rsid w:val="348F608A"/>
    <w:rsid w:val="3491AE62"/>
    <w:rsid w:val="34C7E23C"/>
    <w:rsid w:val="35968FB6"/>
    <w:rsid w:val="3621D3FB"/>
    <w:rsid w:val="36DA5264"/>
    <w:rsid w:val="3781402D"/>
    <w:rsid w:val="37C36960"/>
    <w:rsid w:val="3A5F23FC"/>
    <w:rsid w:val="3C6740E5"/>
    <w:rsid w:val="3CDECC8B"/>
    <w:rsid w:val="3D594BBD"/>
    <w:rsid w:val="3D99BDBC"/>
    <w:rsid w:val="3E7082A3"/>
    <w:rsid w:val="3F686B92"/>
    <w:rsid w:val="3FA0B8B0"/>
    <w:rsid w:val="3FD21331"/>
    <w:rsid w:val="405440FF"/>
    <w:rsid w:val="423A334E"/>
    <w:rsid w:val="434BA6E6"/>
    <w:rsid w:val="437BFC6A"/>
    <w:rsid w:val="45061B2E"/>
    <w:rsid w:val="45F23BB3"/>
    <w:rsid w:val="46109124"/>
    <w:rsid w:val="4630ABFB"/>
    <w:rsid w:val="468D9C57"/>
    <w:rsid w:val="48296CB8"/>
    <w:rsid w:val="48F6257B"/>
    <w:rsid w:val="4966E18C"/>
    <w:rsid w:val="49912D5F"/>
    <w:rsid w:val="49C7D767"/>
    <w:rsid w:val="4B52D198"/>
    <w:rsid w:val="4B610D7A"/>
    <w:rsid w:val="4BCFDABD"/>
    <w:rsid w:val="4CD950F0"/>
    <w:rsid w:val="4CFCDDDB"/>
    <w:rsid w:val="4D5275FF"/>
    <w:rsid w:val="4DC9969E"/>
    <w:rsid w:val="4E22DFE6"/>
    <w:rsid w:val="4F6566FF"/>
    <w:rsid w:val="501B953B"/>
    <w:rsid w:val="50A576EF"/>
    <w:rsid w:val="51D340AD"/>
    <w:rsid w:val="530D9837"/>
    <w:rsid w:val="5313F460"/>
    <w:rsid w:val="5381194F"/>
    <w:rsid w:val="53AE008F"/>
    <w:rsid w:val="53E149F6"/>
    <w:rsid w:val="5424AD4E"/>
    <w:rsid w:val="54743BBD"/>
    <w:rsid w:val="5496C80F"/>
    <w:rsid w:val="54EA0D23"/>
    <w:rsid w:val="560B6904"/>
    <w:rsid w:val="56B47852"/>
    <w:rsid w:val="5718EAB8"/>
    <w:rsid w:val="577078E4"/>
    <w:rsid w:val="578D4C4E"/>
    <w:rsid w:val="587ADA97"/>
    <w:rsid w:val="58BDC8EB"/>
    <w:rsid w:val="5ADAD221"/>
    <w:rsid w:val="5D13DE58"/>
    <w:rsid w:val="5E28D3ED"/>
    <w:rsid w:val="5F5413A4"/>
    <w:rsid w:val="5F9922ED"/>
    <w:rsid w:val="5FF839DF"/>
    <w:rsid w:val="60A4ABCC"/>
    <w:rsid w:val="64239D94"/>
    <w:rsid w:val="65933E21"/>
    <w:rsid w:val="65AAF714"/>
    <w:rsid w:val="65F2B9D3"/>
    <w:rsid w:val="6629A19D"/>
    <w:rsid w:val="672F0E82"/>
    <w:rsid w:val="673006CE"/>
    <w:rsid w:val="675092C0"/>
    <w:rsid w:val="67813B38"/>
    <w:rsid w:val="67B8FC79"/>
    <w:rsid w:val="68034BC4"/>
    <w:rsid w:val="68EF2131"/>
    <w:rsid w:val="698E6B98"/>
    <w:rsid w:val="69F09326"/>
    <w:rsid w:val="6E1D75A2"/>
    <w:rsid w:val="6E9212F9"/>
    <w:rsid w:val="6EDDBF12"/>
    <w:rsid w:val="6EFF7E94"/>
    <w:rsid w:val="703AC679"/>
    <w:rsid w:val="7286EF7B"/>
    <w:rsid w:val="73059F7C"/>
    <w:rsid w:val="7398AFA7"/>
    <w:rsid w:val="744DCDCD"/>
    <w:rsid w:val="749A75E3"/>
    <w:rsid w:val="75408868"/>
    <w:rsid w:val="7622FD0A"/>
    <w:rsid w:val="775839C3"/>
    <w:rsid w:val="7777BF74"/>
    <w:rsid w:val="77CB9455"/>
    <w:rsid w:val="77FA8B13"/>
    <w:rsid w:val="78196F8E"/>
    <w:rsid w:val="78356D32"/>
    <w:rsid w:val="78AB663A"/>
    <w:rsid w:val="796893A6"/>
    <w:rsid w:val="7A1B18F5"/>
    <w:rsid w:val="7AA902E2"/>
    <w:rsid w:val="7AECCAE1"/>
    <w:rsid w:val="7E459698"/>
    <w:rsid w:val="7EB48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476B6"/>
  <w15:chartTrackingRefBased/>
  <w15:docId w15:val="{307C1760-2026-4747-917C-BD5E4A66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D5B"/>
    <w:rPr>
      <w:rFonts w:asciiTheme="majorHAnsi" w:hAnsiTheme="majorHAnsi"/>
    </w:rPr>
  </w:style>
  <w:style w:type="paragraph" w:styleId="Heading1">
    <w:name w:val="heading 1"/>
    <w:basedOn w:val="Normal"/>
    <w:next w:val="Normal"/>
    <w:link w:val="Heading1Char"/>
    <w:uiPriority w:val="9"/>
    <w:qFormat/>
    <w:rsid w:val="0009757C"/>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AF6627"/>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0F93"/>
    <w:pPr>
      <w:ind w:left="720"/>
      <w:contextualSpacing/>
    </w:pPr>
  </w:style>
  <w:style w:type="table" w:styleId="TableGrid">
    <w:name w:val="Table Grid"/>
    <w:basedOn w:val="TableNormal"/>
    <w:uiPriority w:val="39"/>
    <w:rsid w:val="00A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B0F93"/>
  </w:style>
  <w:style w:type="paragraph" w:styleId="FootnoteText">
    <w:name w:val="footnote text"/>
    <w:basedOn w:val="Normal"/>
    <w:link w:val="FootnoteTextChar"/>
    <w:uiPriority w:val="99"/>
    <w:semiHidden/>
    <w:unhideWhenUsed/>
    <w:rsid w:val="00AB0F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F93"/>
    <w:rPr>
      <w:sz w:val="20"/>
      <w:szCs w:val="20"/>
    </w:rPr>
  </w:style>
  <w:style w:type="character" w:styleId="FootnoteReference">
    <w:name w:val="footnote reference"/>
    <w:basedOn w:val="DefaultParagraphFont"/>
    <w:uiPriority w:val="99"/>
    <w:semiHidden/>
    <w:unhideWhenUsed/>
    <w:rsid w:val="00AB0F93"/>
    <w:rPr>
      <w:vertAlign w:val="superscript"/>
    </w:rPr>
  </w:style>
  <w:style w:type="character" w:customStyle="1" w:styleId="Heading1Char">
    <w:name w:val="Heading 1 Char"/>
    <w:basedOn w:val="DefaultParagraphFont"/>
    <w:link w:val="Heading1"/>
    <w:uiPriority w:val="9"/>
    <w:rsid w:val="0009757C"/>
    <w:rPr>
      <w:rFonts w:eastAsiaTheme="majorEastAsia" w:cstheme="majorBidi"/>
      <w:sz w:val="28"/>
      <w:szCs w:val="32"/>
    </w:rPr>
  </w:style>
  <w:style w:type="paragraph" w:styleId="Header">
    <w:name w:val="header"/>
    <w:basedOn w:val="Normal"/>
    <w:link w:val="HeaderChar"/>
    <w:uiPriority w:val="99"/>
    <w:unhideWhenUsed/>
    <w:rsid w:val="00EB0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117"/>
  </w:style>
  <w:style w:type="paragraph" w:styleId="Footer">
    <w:name w:val="footer"/>
    <w:basedOn w:val="Normal"/>
    <w:link w:val="FooterChar"/>
    <w:uiPriority w:val="99"/>
    <w:unhideWhenUsed/>
    <w:rsid w:val="00EB0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117"/>
  </w:style>
  <w:style w:type="character" w:styleId="Hyperlink">
    <w:name w:val="Hyperlink"/>
    <w:basedOn w:val="DefaultParagraphFont"/>
    <w:uiPriority w:val="99"/>
    <w:unhideWhenUsed/>
    <w:rsid w:val="00AF6627"/>
    <w:rPr>
      <w:color w:val="0563C1" w:themeColor="hyperlink"/>
      <w:u w:val="single"/>
    </w:rPr>
  </w:style>
  <w:style w:type="character" w:styleId="UnresolvedMention">
    <w:name w:val="Unresolved Mention"/>
    <w:basedOn w:val="DefaultParagraphFont"/>
    <w:uiPriority w:val="99"/>
    <w:semiHidden/>
    <w:unhideWhenUsed/>
    <w:rsid w:val="00AF6627"/>
    <w:rPr>
      <w:color w:val="605E5C"/>
      <w:shd w:val="clear" w:color="auto" w:fill="E1DFDD"/>
    </w:rPr>
  </w:style>
  <w:style w:type="character" w:customStyle="1" w:styleId="Heading2Char">
    <w:name w:val="Heading 2 Char"/>
    <w:basedOn w:val="DefaultParagraphFont"/>
    <w:link w:val="Heading2"/>
    <w:uiPriority w:val="9"/>
    <w:rsid w:val="00AF6627"/>
    <w:rPr>
      <w:rFonts w:ascii="Arial" w:eastAsiaTheme="majorEastAsia" w:hAnsi="Arial" w:cstheme="majorBidi"/>
      <w:b/>
      <w:sz w:val="24"/>
      <w:szCs w:val="26"/>
    </w:rPr>
  </w:style>
  <w:style w:type="character" w:styleId="FollowedHyperlink">
    <w:name w:val="FollowedHyperlink"/>
    <w:basedOn w:val="DefaultParagraphFont"/>
    <w:uiPriority w:val="99"/>
    <w:semiHidden/>
    <w:unhideWhenUsed/>
    <w:rsid w:val="00561BC6"/>
    <w:rPr>
      <w:color w:val="954F72" w:themeColor="followedHyperlink"/>
      <w:u w:val="single"/>
    </w:rPr>
  </w:style>
  <w:style w:type="paragraph" w:styleId="Revision">
    <w:name w:val="Revision"/>
    <w:hidden/>
    <w:uiPriority w:val="99"/>
    <w:semiHidden/>
    <w:rsid w:val="002F05C7"/>
    <w:pPr>
      <w:spacing w:after="0" w:line="240" w:lineRule="auto"/>
    </w:pPr>
    <w:rPr>
      <w:rFonts w:asciiTheme="majorHAnsi" w:hAnsiTheme="majorHAnsi"/>
    </w:rPr>
  </w:style>
  <w:style w:type="character" w:styleId="CommentReference">
    <w:name w:val="annotation reference"/>
    <w:basedOn w:val="DefaultParagraphFont"/>
    <w:uiPriority w:val="99"/>
    <w:semiHidden/>
    <w:unhideWhenUsed/>
    <w:rsid w:val="002F05C7"/>
    <w:rPr>
      <w:sz w:val="16"/>
      <w:szCs w:val="16"/>
    </w:rPr>
  </w:style>
  <w:style w:type="paragraph" w:styleId="CommentText">
    <w:name w:val="annotation text"/>
    <w:basedOn w:val="Normal"/>
    <w:link w:val="CommentTextChar"/>
    <w:uiPriority w:val="99"/>
    <w:semiHidden/>
    <w:unhideWhenUsed/>
    <w:rsid w:val="002F05C7"/>
    <w:pPr>
      <w:spacing w:line="240" w:lineRule="auto"/>
    </w:pPr>
    <w:rPr>
      <w:sz w:val="20"/>
      <w:szCs w:val="20"/>
    </w:rPr>
  </w:style>
  <w:style w:type="character" w:customStyle="1" w:styleId="CommentTextChar">
    <w:name w:val="Comment Text Char"/>
    <w:basedOn w:val="DefaultParagraphFont"/>
    <w:link w:val="CommentText"/>
    <w:uiPriority w:val="99"/>
    <w:semiHidden/>
    <w:rsid w:val="002F05C7"/>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2F05C7"/>
    <w:rPr>
      <w:b/>
      <w:bCs/>
    </w:rPr>
  </w:style>
  <w:style w:type="character" w:customStyle="1" w:styleId="CommentSubjectChar">
    <w:name w:val="Comment Subject Char"/>
    <w:basedOn w:val="CommentTextChar"/>
    <w:link w:val="CommentSubject"/>
    <w:uiPriority w:val="99"/>
    <w:semiHidden/>
    <w:rsid w:val="002F05C7"/>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perator.accreditation@stategrowth.ta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perator.accreditation@stategrowth.ta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sport.tas.gov.au/public_transport/taxis_and_ride_sourcing/Booking_Service_Provide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rator.accreditation@stategrowth.tas.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F563DCD5ACFA42B02CA8EC18CAB39C" ma:contentTypeVersion="7" ma:contentTypeDescription="Create a new document." ma:contentTypeScope="" ma:versionID="26b9c2f6b91c0a20a04c3d678815d3a6">
  <xsd:schema xmlns:xsd="http://www.w3.org/2001/XMLSchema" xmlns:xs="http://www.w3.org/2001/XMLSchema" xmlns:p="http://schemas.microsoft.com/office/2006/metadata/properties" xmlns:ns2="35e4ec38-5587-4a1b-8a47-f25f84ec610b" xmlns:ns3="fc7938d2-a838-428c-a882-331ad4623c72" targetNamespace="http://schemas.microsoft.com/office/2006/metadata/properties" ma:root="true" ma:fieldsID="151ddad978d8a9a6053db673e8457d44" ns2:_="" ns3:_="">
    <xsd:import namespace="35e4ec38-5587-4a1b-8a47-f25f84ec610b"/>
    <xsd:import namespace="fc7938d2-a838-428c-a882-331ad4623c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4ec38-5587-4a1b-8a47-f25f84ec6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7938d2-a838-428c-a882-331ad4623c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2CB68-85DC-435D-8FB4-9A2E436E1F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3C7E8-CFD0-424D-B55A-26296B045AC5}">
  <ds:schemaRefs>
    <ds:schemaRef ds:uri="http://schemas.microsoft.com/sharepoint/v3/contenttype/forms"/>
  </ds:schemaRefs>
</ds:datastoreItem>
</file>

<file path=customXml/itemProps3.xml><?xml version="1.0" encoding="utf-8"?>
<ds:datastoreItem xmlns:ds="http://schemas.openxmlformats.org/officeDocument/2006/customXml" ds:itemID="{81BDDE50-6A11-44B2-90F7-C8481CE3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4ec38-5587-4a1b-8a47-f25f84ec610b"/>
    <ds:schemaRef ds:uri="fc7938d2-a838-428c-a882-331ad4623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Anne-Maree</dc:creator>
  <cp:keywords/>
  <dc:description/>
  <cp:lastModifiedBy>Shilcock, Tania</cp:lastModifiedBy>
  <cp:revision>3</cp:revision>
  <dcterms:created xsi:type="dcterms:W3CDTF">2023-03-23T23:23:00Z</dcterms:created>
  <dcterms:modified xsi:type="dcterms:W3CDTF">2023-03-23T23:58:00Z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0x010100FCF563DCD5ACFA42B02CA8EC18CAB39C</vt:lpwstr>
  </property>
</Properties>
</file>