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659A" w14:textId="5B6EA883" w:rsidR="00943DE2" w:rsidRPr="00E313F6" w:rsidRDefault="00943DE2" w:rsidP="00943DE2">
      <w:pPr>
        <w:pStyle w:val="Heading1"/>
        <w:rPr>
          <w:rFonts w:ascii="Arial" w:eastAsia="Calibri" w:hAnsi="Arial" w:cs="Arial"/>
        </w:rPr>
      </w:pPr>
      <w:bookmarkStart w:id="0" w:name="_Toc167792018"/>
      <w:r w:rsidRPr="00E313F6">
        <w:rPr>
          <w:rFonts w:ascii="Arial" w:eastAsia="Calibri" w:hAnsi="Arial" w:cs="Arial"/>
        </w:rPr>
        <w:t>Registration Fee Breakdown – Light Vehicles (GVM of less than 4.5 tonnes)</w:t>
      </w:r>
      <w:bookmarkEnd w:id="0"/>
      <w:r w:rsidR="00492331" w:rsidRPr="00E313F6">
        <w:rPr>
          <w:rFonts w:ascii="Arial" w:eastAsia="Calibri" w:hAnsi="Arial" w:cs="Arial"/>
        </w:rPr>
        <w:t xml:space="preserve"> </w:t>
      </w:r>
      <w:r w:rsidR="00492331" w:rsidRPr="00E313F6">
        <w:rPr>
          <w:rFonts w:ascii="Arial" w:eastAsia="Calibri" w:hAnsi="Arial" w:cs="Arial"/>
        </w:rPr>
        <w:br/>
        <w:t>Effective from 1 July 2024</w:t>
      </w:r>
    </w:p>
    <w:p w14:paraId="1FFA74C0" w14:textId="77777777" w:rsidR="00943DE2" w:rsidRPr="00577AB2" w:rsidRDefault="00943DE2" w:rsidP="00943DE2">
      <w:pPr>
        <w:spacing w:before="0" w:after="0"/>
        <w:rPr>
          <w:rFonts w:ascii="Arial" w:hAnsi="Arial" w:cs="Arial"/>
          <w:sz w:val="20"/>
          <w:szCs w:val="20"/>
        </w:rPr>
      </w:pPr>
      <w:r w:rsidRPr="00577AB2">
        <w:rPr>
          <w:rFonts w:ascii="Arial" w:hAnsi="Arial" w:cs="Arial"/>
          <w:sz w:val="20"/>
          <w:szCs w:val="20"/>
        </w:rPr>
        <w:t xml:space="preserve">The fees below do not include: </w:t>
      </w:r>
    </w:p>
    <w:p w14:paraId="665DBF3E" w14:textId="77777777" w:rsidR="00943DE2" w:rsidRPr="00577AB2" w:rsidRDefault="00943DE2" w:rsidP="00943DE2">
      <w:pPr>
        <w:pStyle w:val="ListParagraph"/>
        <w:numPr>
          <w:ilvl w:val="0"/>
          <w:numId w:val="2"/>
        </w:numPr>
        <w:spacing w:before="0" w:after="0"/>
        <w:rPr>
          <w:rFonts w:ascii="Arial" w:eastAsia="Calibri" w:hAnsi="Arial" w:cs="Arial"/>
          <w:b/>
          <w:bCs/>
          <w:color w:val="0563C1" w:themeColor="hyperlink"/>
          <w:sz w:val="20"/>
          <w:szCs w:val="20"/>
          <w:u w:val="single"/>
        </w:rPr>
      </w:pPr>
      <w:r w:rsidRPr="00577AB2">
        <w:rPr>
          <w:rFonts w:ascii="Arial" w:hAnsi="Arial" w:cs="Arial"/>
          <w:b/>
          <w:bCs/>
          <w:sz w:val="20"/>
          <w:szCs w:val="20"/>
        </w:rPr>
        <w:t xml:space="preserve">Inspection Fees </w:t>
      </w:r>
    </w:p>
    <w:p w14:paraId="357E9107" w14:textId="77777777" w:rsidR="00943DE2" w:rsidRPr="00577AB2" w:rsidRDefault="00943DE2" w:rsidP="00943DE2">
      <w:pPr>
        <w:pStyle w:val="ListParagraph"/>
        <w:numPr>
          <w:ilvl w:val="1"/>
          <w:numId w:val="2"/>
        </w:numPr>
        <w:spacing w:before="0" w:after="0"/>
        <w:rPr>
          <w:rStyle w:val="Hyperlink"/>
          <w:rFonts w:ascii="Arial" w:eastAsia="Calibri" w:hAnsi="Arial" w:cs="Arial"/>
          <w:sz w:val="20"/>
          <w:szCs w:val="20"/>
        </w:rPr>
      </w:pPr>
      <w:r w:rsidRPr="00577AB2">
        <w:rPr>
          <w:rFonts w:ascii="Arial" w:hAnsi="Arial" w:cs="Arial"/>
          <w:sz w:val="20"/>
          <w:szCs w:val="20"/>
        </w:rPr>
        <w:t xml:space="preserve">View information on </w:t>
      </w:r>
      <w:hyperlink r:id="rId8" w:history="1">
        <w:r w:rsidRPr="00577AB2">
          <w:rPr>
            <w:rStyle w:val="Hyperlink"/>
            <w:rFonts w:ascii="Arial" w:eastAsia="Calibri" w:hAnsi="Arial" w:cs="Arial"/>
            <w:sz w:val="20"/>
            <w:szCs w:val="20"/>
          </w:rPr>
          <w:t>Inspectio</w:t>
        </w:r>
        <w:r w:rsidRPr="00577AB2">
          <w:rPr>
            <w:rStyle w:val="Hyperlink"/>
            <w:rFonts w:ascii="Arial" w:eastAsia="Calibri" w:hAnsi="Arial" w:cs="Arial"/>
            <w:sz w:val="20"/>
            <w:szCs w:val="20"/>
          </w:rPr>
          <w:t>n locations</w:t>
        </w:r>
      </w:hyperlink>
      <w:r w:rsidRPr="00577AB2">
        <w:rPr>
          <w:rStyle w:val="Hyperlink"/>
          <w:rFonts w:ascii="Arial" w:eastAsia="Calibri" w:hAnsi="Arial" w:cs="Arial"/>
          <w:sz w:val="20"/>
          <w:szCs w:val="20"/>
        </w:rPr>
        <w:t xml:space="preserve">. </w:t>
      </w:r>
    </w:p>
    <w:p w14:paraId="538E9BC6" w14:textId="77777777" w:rsidR="00943DE2" w:rsidRPr="00577AB2" w:rsidRDefault="00943DE2" w:rsidP="00943DE2">
      <w:pPr>
        <w:pStyle w:val="ListParagraph"/>
        <w:numPr>
          <w:ilvl w:val="1"/>
          <w:numId w:val="2"/>
        </w:numPr>
        <w:spacing w:before="0" w:after="0"/>
        <w:rPr>
          <w:rFonts w:ascii="Arial" w:eastAsia="Calibri" w:hAnsi="Arial" w:cs="Arial"/>
          <w:color w:val="0563C1" w:themeColor="hyperlink"/>
          <w:sz w:val="20"/>
          <w:szCs w:val="20"/>
          <w:u w:val="single"/>
        </w:rPr>
      </w:pPr>
      <w:r w:rsidRPr="00577AB2">
        <w:rPr>
          <w:rFonts w:ascii="Arial" w:hAnsi="Arial" w:cs="Arial"/>
          <w:sz w:val="20"/>
          <w:szCs w:val="20"/>
        </w:rPr>
        <w:t xml:space="preserve">Fees are charged by the service providers and may </w:t>
      </w:r>
      <w:proofErr w:type="gramStart"/>
      <w:r w:rsidRPr="00577AB2">
        <w:rPr>
          <w:rFonts w:ascii="Arial" w:hAnsi="Arial" w:cs="Arial"/>
          <w:sz w:val="20"/>
          <w:szCs w:val="20"/>
        </w:rPr>
        <w:t>vary</w:t>
      </w:r>
      <w:proofErr w:type="gramEnd"/>
    </w:p>
    <w:p w14:paraId="20FAD9CB" w14:textId="77777777" w:rsidR="00943DE2" w:rsidRPr="00577AB2" w:rsidRDefault="00943DE2" w:rsidP="00943DE2">
      <w:pPr>
        <w:pStyle w:val="ListParagraph"/>
        <w:numPr>
          <w:ilvl w:val="0"/>
          <w:numId w:val="2"/>
        </w:numPr>
        <w:spacing w:before="0" w:after="0"/>
        <w:rPr>
          <w:rFonts w:ascii="Arial" w:eastAsia="Calibri" w:hAnsi="Arial" w:cs="Arial"/>
          <w:b/>
          <w:bCs/>
          <w:color w:val="0563C1" w:themeColor="hyperlink"/>
          <w:sz w:val="20"/>
          <w:szCs w:val="20"/>
          <w:u w:val="single"/>
        </w:rPr>
      </w:pPr>
      <w:r w:rsidRPr="00577AB2">
        <w:rPr>
          <w:rFonts w:ascii="Arial" w:hAnsi="Arial" w:cs="Arial"/>
          <w:b/>
          <w:bCs/>
          <w:sz w:val="20"/>
          <w:szCs w:val="20"/>
        </w:rPr>
        <w:t>Transfer and Duty costs</w:t>
      </w:r>
    </w:p>
    <w:p w14:paraId="5281F293" w14:textId="42486329" w:rsidR="00943DE2" w:rsidRPr="00577AB2" w:rsidRDefault="00943DE2" w:rsidP="00943DE2">
      <w:pPr>
        <w:pStyle w:val="ListParagraph"/>
        <w:numPr>
          <w:ilvl w:val="1"/>
          <w:numId w:val="2"/>
        </w:numPr>
        <w:spacing w:before="0" w:after="0"/>
        <w:rPr>
          <w:rFonts w:ascii="Arial" w:eastAsia="Calibri" w:hAnsi="Arial" w:cs="Arial"/>
          <w:color w:val="0563C1" w:themeColor="hyperlink"/>
          <w:sz w:val="20"/>
          <w:szCs w:val="20"/>
          <w:u w:val="single"/>
        </w:rPr>
      </w:pPr>
      <w:r w:rsidRPr="00577AB2">
        <w:rPr>
          <w:rFonts w:ascii="Arial" w:hAnsi="Arial" w:cs="Arial"/>
          <w:sz w:val="20"/>
          <w:szCs w:val="20"/>
        </w:rPr>
        <w:t xml:space="preserve">Applicable when name of operator is changed. See </w:t>
      </w:r>
      <w:hyperlink r:id="rId9" w:history="1">
        <w:r w:rsidRPr="00577AB2">
          <w:rPr>
            <w:rStyle w:val="Hyperlink"/>
            <w:rFonts w:ascii="Arial" w:hAnsi="Arial" w:cs="Arial"/>
            <w:sz w:val="20"/>
            <w:szCs w:val="20"/>
          </w:rPr>
          <w:t xml:space="preserve">Duty </w:t>
        </w:r>
        <w:r w:rsidRPr="00577AB2">
          <w:rPr>
            <w:rStyle w:val="Hyperlink"/>
            <w:rFonts w:ascii="Arial" w:eastAsia="Calibri" w:hAnsi="Arial" w:cs="Arial"/>
            <w:bCs/>
            <w:sz w:val="20"/>
            <w:szCs w:val="20"/>
          </w:rPr>
          <w:t>Rates</w:t>
        </w:r>
      </w:hyperlink>
      <w:r w:rsidRPr="00577AB2">
        <w:rPr>
          <w:rFonts w:ascii="Arial" w:hAnsi="Arial" w:cs="Arial"/>
          <w:sz w:val="20"/>
          <w:szCs w:val="20"/>
        </w:rPr>
        <w:t xml:space="preserve"> and </w:t>
      </w:r>
      <w:hyperlink r:id="rId10" w:history="1">
        <w:r w:rsidRPr="00577AB2">
          <w:rPr>
            <w:rStyle w:val="Hyperlink"/>
            <w:rFonts w:ascii="Arial" w:eastAsia="Calibri" w:hAnsi="Arial" w:cs="Arial"/>
            <w:bCs/>
            <w:sz w:val="20"/>
            <w:szCs w:val="20"/>
          </w:rPr>
          <w:t>Tran</w:t>
        </w:r>
        <w:r w:rsidRPr="00577AB2">
          <w:rPr>
            <w:rStyle w:val="Hyperlink"/>
            <w:rFonts w:ascii="Arial" w:eastAsia="Calibri" w:hAnsi="Arial" w:cs="Arial"/>
            <w:bCs/>
            <w:sz w:val="20"/>
            <w:szCs w:val="20"/>
          </w:rPr>
          <w:t>sfer fees</w:t>
        </w:r>
      </w:hyperlink>
      <w:r w:rsidRPr="00577AB2">
        <w:rPr>
          <w:rFonts w:ascii="Arial" w:hAnsi="Arial" w:cs="Arial"/>
          <w:sz w:val="20"/>
          <w:szCs w:val="20"/>
        </w:rPr>
        <w:t>.</w:t>
      </w:r>
    </w:p>
    <w:p w14:paraId="5E43C339" w14:textId="3DEC31BC" w:rsidR="00943DE2" w:rsidRPr="00E313F6" w:rsidRDefault="00943DE2" w:rsidP="00943DE2">
      <w:pPr>
        <w:pStyle w:val="ListParagraph"/>
        <w:numPr>
          <w:ilvl w:val="1"/>
          <w:numId w:val="2"/>
        </w:numPr>
        <w:spacing w:before="0" w:after="0"/>
        <w:rPr>
          <w:rStyle w:val="Hyperlink"/>
          <w:rFonts w:ascii="Arial" w:eastAsia="Calibri" w:hAnsi="Arial" w:cs="Arial"/>
          <w:sz w:val="20"/>
          <w:szCs w:val="20"/>
        </w:rPr>
      </w:pPr>
      <w:r w:rsidRPr="00577AB2">
        <w:rPr>
          <w:rFonts w:ascii="Arial" w:hAnsi="Arial" w:cs="Arial"/>
          <w:sz w:val="20"/>
          <w:szCs w:val="20"/>
        </w:rPr>
        <w:t xml:space="preserve">Exemptions may be applicable based on individual cases – see </w:t>
      </w:r>
      <w:hyperlink r:id="rId11" w:history="1">
        <w:r w:rsidRPr="00577AB2">
          <w:rPr>
            <w:rStyle w:val="Hyperlink"/>
            <w:rFonts w:ascii="Arial" w:eastAsia="Calibri" w:hAnsi="Arial" w:cs="Arial"/>
            <w:sz w:val="20"/>
            <w:szCs w:val="20"/>
          </w:rPr>
          <w:t>Rebate</w:t>
        </w:r>
        <w:r w:rsidRPr="00577AB2">
          <w:rPr>
            <w:rStyle w:val="Hyperlink"/>
            <w:rFonts w:ascii="Arial" w:eastAsia="Calibri" w:hAnsi="Arial" w:cs="Arial"/>
            <w:sz w:val="20"/>
            <w:szCs w:val="20"/>
          </w:rPr>
          <w:t>s and Concessions</w:t>
        </w:r>
      </w:hyperlink>
      <w:r w:rsidRPr="00577AB2">
        <w:rPr>
          <w:rStyle w:val="Hyperlink"/>
          <w:rFonts w:ascii="Arial" w:eastAsia="Calibri" w:hAnsi="Arial" w:cs="Arial"/>
          <w:sz w:val="20"/>
          <w:szCs w:val="20"/>
        </w:rPr>
        <w:br/>
      </w:r>
    </w:p>
    <w:tbl>
      <w:tblPr>
        <w:tblStyle w:val="LightShading1"/>
        <w:tblW w:w="15124" w:type="dxa"/>
        <w:jc w:val="center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56"/>
        <w:gridCol w:w="1751"/>
        <w:gridCol w:w="1771"/>
        <w:gridCol w:w="28"/>
        <w:gridCol w:w="1746"/>
        <w:gridCol w:w="29"/>
        <w:gridCol w:w="22"/>
        <w:gridCol w:w="1858"/>
        <w:gridCol w:w="75"/>
        <w:gridCol w:w="1699"/>
        <w:gridCol w:w="43"/>
        <w:gridCol w:w="28"/>
        <w:gridCol w:w="1694"/>
        <w:gridCol w:w="9"/>
        <w:gridCol w:w="19"/>
        <w:gridCol w:w="1768"/>
        <w:gridCol w:w="28"/>
      </w:tblGrid>
      <w:tr w:rsidR="00943DE2" w:rsidRPr="00E313F6" w14:paraId="26006FDB" w14:textId="77777777" w:rsidTr="00E313F6">
        <w:trPr>
          <w:gridAfter w:val="1"/>
          <w:wAfter w:w="28" w:type="dxa"/>
          <w:cantSplit/>
          <w:tblHeader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68A54908" w14:textId="77777777" w:rsidR="00943DE2" w:rsidRPr="00E313F6" w:rsidRDefault="00943DE2" w:rsidP="00CA5608">
            <w:pPr>
              <w:pStyle w:val="TableCentreBold"/>
              <w:rPr>
                <w:rFonts w:ascii="Arial" w:hAnsi="Arial" w:cs="Arial"/>
                <w:sz w:val="20"/>
                <w:szCs w:val="20"/>
              </w:rPr>
            </w:pPr>
            <w:bookmarkStart w:id="1" w:name="_Toc355519594"/>
            <w:bookmarkStart w:id="2" w:name="_Toc356378077"/>
            <w:bookmarkStart w:id="3" w:name="_Toc231097838"/>
            <w:r w:rsidRPr="00E313F6">
              <w:rPr>
                <w:rFonts w:ascii="Arial" w:hAnsi="Arial" w:cs="Arial"/>
                <w:sz w:val="20"/>
                <w:szCs w:val="20"/>
              </w:rPr>
              <w:t>Vehicle Type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27EFA441" w14:textId="1BAAFBD1" w:rsidR="00943DE2" w:rsidRPr="00E313F6" w:rsidRDefault="00943DE2" w:rsidP="00E313F6">
            <w:pPr>
              <w:pStyle w:val="TableCentreBold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2F7D1E1E" w14:textId="77777777" w:rsidR="00943DE2" w:rsidRPr="00E313F6" w:rsidRDefault="00943DE2" w:rsidP="00E313F6">
            <w:pPr>
              <w:pStyle w:val="TableCentreBold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Registration Fee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6DF929D4" w14:textId="77777777" w:rsidR="00943DE2" w:rsidRPr="00E313F6" w:rsidRDefault="00943DE2" w:rsidP="00E313F6">
            <w:pPr>
              <w:pStyle w:val="TableCentreBold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Fire Levy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0AC6AE6B" w14:textId="77777777" w:rsidR="00943DE2" w:rsidRPr="00E313F6" w:rsidRDefault="00943DE2" w:rsidP="00E313F6">
            <w:pPr>
              <w:pStyle w:val="TableCentreBold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Road Safety Levy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031DF0DA" w14:textId="77777777" w:rsidR="00943DE2" w:rsidRPr="00E313F6" w:rsidRDefault="00943DE2" w:rsidP="00E313F6">
            <w:pPr>
              <w:pStyle w:val="TableCentreBold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Motor Tax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2EAD9497" w14:textId="77777777" w:rsidR="00943DE2" w:rsidRPr="00E313F6" w:rsidRDefault="00943DE2" w:rsidP="00E313F6">
            <w:pPr>
              <w:pStyle w:val="TableCentreBold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MAIB Premium</w:t>
            </w:r>
          </w:p>
          <w:p w14:paraId="542A43F1" w14:textId="77777777" w:rsidR="00943DE2" w:rsidRPr="00E313F6" w:rsidRDefault="00943DE2" w:rsidP="00E313F6">
            <w:pPr>
              <w:pStyle w:val="TableCentreSmall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E313F6">
              <w:rPr>
                <w:rFonts w:ascii="Arial" w:eastAsia="Calibri" w:hAnsi="Arial" w:cs="Arial"/>
                <w:sz w:val="20"/>
                <w:szCs w:val="20"/>
              </w:rPr>
              <w:t>including</w:t>
            </w:r>
            <w:proofErr w:type="gramEnd"/>
            <w:r w:rsidRPr="00E313F6">
              <w:rPr>
                <w:rFonts w:ascii="Arial" w:eastAsia="Calibri" w:hAnsi="Arial" w:cs="Arial"/>
                <w:sz w:val="20"/>
                <w:szCs w:val="20"/>
              </w:rPr>
              <w:t xml:space="preserve"> $20.00 duty)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14:paraId="747D5248" w14:textId="098B37B4" w:rsidR="00943DE2" w:rsidRPr="00E313F6" w:rsidRDefault="00943DE2" w:rsidP="00E313F6">
            <w:pPr>
              <w:pStyle w:val="TableCentreBold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Registration Plates</w:t>
            </w:r>
          </w:p>
          <w:p w14:paraId="06CA9D47" w14:textId="77777777" w:rsidR="00943DE2" w:rsidRPr="00E313F6" w:rsidRDefault="00943DE2" w:rsidP="00E313F6">
            <w:pPr>
              <w:pStyle w:val="TableCentreSmall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E313F6">
              <w:rPr>
                <w:rFonts w:ascii="Arial" w:eastAsia="Calibri" w:hAnsi="Arial" w:cs="Arial"/>
                <w:sz w:val="20"/>
                <w:szCs w:val="20"/>
              </w:rPr>
              <w:t>only</w:t>
            </w:r>
            <w:proofErr w:type="gramEnd"/>
            <w:r w:rsidRPr="00E313F6">
              <w:rPr>
                <w:rFonts w:ascii="Arial" w:eastAsia="Calibri" w:hAnsi="Arial" w:cs="Arial"/>
                <w:sz w:val="20"/>
                <w:szCs w:val="20"/>
              </w:rPr>
              <w:t xml:space="preserve"> if required)</w:t>
            </w:r>
          </w:p>
        </w:tc>
      </w:tr>
      <w:tr w:rsidR="00943DE2" w:rsidRPr="00E313F6" w14:paraId="6EEC4456" w14:textId="77777777" w:rsidTr="00E313F6">
        <w:trPr>
          <w:gridAfter w:val="1"/>
          <w:wAfter w:w="28" w:type="dxa"/>
          <w:cantSplit/>
          <w:trHeight w:val="591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FEDD6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 xml:space="preserve">Sedan, Station Wagon, Camper Van, Utes, Trucks, </w:t>
            </w:r>
            <w:proofErr w:type="gramStart"/>
            <w:r w:rsidRPr="00E313F6">
              <w:rPr>
                <w:rFonts w:ascii="Arial" w:hAnsi="Arial" w:cs="Arial"/>
                <w:sz w:val="20"/>
                <w:szCs w:val="20"/>
              </w:rPr>
              <w:t>Vans</w:t>
            </w:r>
            <w:proofErr w:type="gramEnd"/>
            <w:r w:rsidRPr="00E313F6">
              <w:rPr>
                <w:rFonts w:ascii="Arial" w:hAnsi="Arial" w:cs="Arial"/>
                <w:sz w:val="20"/>
                <w:szCs w:val="20"/>
              </w:rPr>
              <w:t xml:space="preserve"> and Bus up to 2.9 tonne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41D4F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52F33" w14:textId="29C3EFF0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086A7" w14:textId="79148C05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A8751" w14:textId="2A12DD40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$30.16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5EF51" w14:textId="30BEBB3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Based on number of cylinders</w:t>
            </w:r>
          </w:p>
          <w:p w14:paraId="488AB571" w14:textId="097E125B" w:rsidR="00943DE2" w:rsidRPr="00E313F6" w:rsidRDefault="00943DE2" w:rsidP="00E313F6">
            <w:pPr>
              <w:pStyle w:val="TableLeftSma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 xml:space="preserve">See: </w:t>
            </w:r>
            <w:hyperlink r:id="rId12" w:history="1">
              <w:r w:rsidRPr="00E313F6">
                <w:rPr>
                  <w:rStyle w:val="Hyperlink"/>
                  <w:rFonts w:ascii="Arial" w:hAnsi="Arial" w:cs="Arial"/>
                  <w:sz w:val="20"/>
                  <w:szCs w:val="20"/>
                </w:rPr>
                <w:t>Mot</w:t>
              </w:r>
              <w:r w:rsidRPr="00E313F6">
                <w:rPr>
                  <w:rStyle w:val="Hyperlink"/>
                  <w:rFonts w:ascii="Arial" w:hAnsi="Arial" w:cs="Arial"/>
                  <w:sz w:val="20"/>
                  <w:szCs w:val="20"/>
                </w:rPr>
                <w:t>or Tax Table</w:t>
              </w:r>
            </w:hyperlink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F80AD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$309.00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83168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$25.24</w:t>
            </w:r>
          </w:p>
        </w:tc>
      </w:tr>
      <w:tr w:rsidR="00943DE2" w:rsidRPr="00E313F6" w14:paraId="481F085B" w14:textId="77777777" w:rsidTr="00E313F6">
        <w:trPr>
          <w:gridAfter w:val="1"/>
          <w:wAfter w:w="28" w:type="dxa"/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6841C" w14:textId="77777777" w:rsidR="00943DE2" w:rsidRPr="00E313F6" w:rsidRDefault="00943DE2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72388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AC789" w14:textId="2B40D84B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$44.88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5B647" w14:textId="02B61B04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E7DA9" w14:textId="1DD5E68E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$18.10</w:t>
            </w:r>
          </w:p>
        </w:tc>
        <w:tc>
          <w:tcPr>
            <w:tcW w:w="1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79B41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BE4CE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$251.00</w:t>
            </w:r>
          </w:p>
        </w:tc>
        <w:tc>
          <w:tcPr>
            <w:tcW w:w="17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584A8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DE2" w:rsidRPr="00E313F6" w14:paraId="66419D48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07767" w14:textId="77777777" w:rsidR="00943DE2" w:rsidRPr="00E313F6" w:rsidRDefault="00943DE2" w:rsidP="00E313F6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 xml:space="preserve">If a rigid truck or bus is being converted to a </w:t>
            </w:r>
            <w:r w:rsidRPr="00E313F6">
              <w:rPr>
                <w:rFonts w:ascii="Arial" w:eastAsia="Calibri" w:hAnsi="Arial" w:cs="Arial"/>
                <w:b/>
                <w:sz w:val="20"/>
                <w:szCs w:val="20"/>
              </w:rPr>
              <w:t>camper van</w:t>
            </w:r>
            <w:r w:rsidRPr="00E313F6">
              <w:rPr>
                <w:rFonts w:ascii="Arial" w:eastAsia="Calibri" w:hAnsi="Arial" w:cs="Arial"/>
                <w:sz w:val="20"/>
                <w:szCs w:val="20"/>
              </w:rPr>
              <w:t xml:space="preserve"> and the final inspection has not been completed.  See – Heavy Vehicle fees.  When the final inspection is processed on the MRS and the </w:t>
            </w:r>
            <w:r w:rsidRPr="00E313F6">
              <w:rPr>
                <w:rFonts w:ascii="Arial" w:eastAsia="Calibri" w:hAnsi="Arial" w:cs="Arial"/>
                <w:b/>
                <w:sz w:val="20"/>
                <w:szCs w:val="20"/>
              </w:rPr>
              <w:t>body type</w:t>
            </w:r>
            <w:r w:rsidRPr="00E313F6">
              <w:rPr>
                <w:rFonts w:ascii="Arial" w:eastAsia="Calibri" w:hAnsi="Arial" w:cs="Arial"/>
                <w:sz w:val="20"/>
                <w:szCs w:val="20"/>
              </w:rPr>
              <w:t xml:space="preserve"> is altered to camper van the MRS will generate a refund.</w:t>
            </w:r>
          </w:p>
        </w:tc>
      </w:tr>
      <w:tr w:rsidR="00943DE2" w:rsidRPr="00E313F6" w14:paraId="5506462D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E3BBE73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F6" w:rsidRPr="00E313F6" w14:paraId="0EC7842D" w14:textId="77777777" w:rsidTr="00E313F6">
        <w:trPr>
          <w:gridAfter w:val="1"/>
          <w:wAfter w:w="28" w:type="dxa"/>
          <w:cantSplit/>
          <w:trHeight w:val="1259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F04B0" w14:textId="77777777" w:rsidR="00E313F6" w:rsidRPr="00E313F6" w:rsidRDefault="00E313F6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Trailers, Caravans, Horse floats and Plant trailers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3B3B1" w14:textId="77777777" w:rsidR="00E313F6" w:rsidRPr="00E313F6" w:rsidRDefault="00E313F6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192E6" w14:textId="77777777" w:rsidR="00E313F6" w:rsidRPr="00E313F6" w:rsidRDefault="00E313F6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$37.40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D564C" w14:textId="77777777" w:rsidR="00E313F6" w:rsidRPr="00E313F6" w:rsidRDefault="00E313F6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48C27" w14:textId="77777777" w:rsidR="00E313F6" w:rsidRPr="00E313F6" w:rsidRDefault="00E313F6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</w:t>
            </w:r>
            <w:r w:rsidRPr="00E313F6">
              <w:rPr>
                <w:rFonts w:ascii="Arial" w:hAnsi="Arial" w:cs="Arial"/>
                <w:color w:val="auto"/>
                <w:sz w:val="20"/>
                <w:szCs w:val="20"/>
              </w:rPr>
              <w:t>30.16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41BF9D" w14:textId="77777777" w:rsidR="00E313F6" w:rsidRPr="00E313F6" w:rsidRDefault="00E313F6" w:rsidP="00E313F6">
            <w:pPr>
              <w:pStyle w:val="TableCentr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313F6">
              <w:rPr>
                <w:rFonts w:ascii="Arial" w:hAnsi="Arial" w:cs="Arial"/>
                <w:sz w:val="18"/>
                <w:szCs w:val="18"/>
              </w:rPr>
              <w:t>$30.00</w:t>
            </w:r>
          </w:p>
          <w:p w14:paraId="69609EDB" w14:textId="77777777" w:rsidR="00E313F6" w:rsidRPr="00E313F6" w:rsidRDefault="00E313F6" w:rsidP="00E313F6">
            <w:pPr>
              <w:pStyle w:val="TableLeft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F6">
              <w:rPr>
                <w:rFonts w:ascii="Arial" w:hAnsi="Arial" w:cs="Arial"/>
                <w:sz w:val="18"/>
                <w:szCs w:val="18"/>
              </w:rPr>
              <w:t>N/A for the following:</w:t>
            </w:r>
          </w:p>
          <w:p w14:paraId="3ABB39EF" w14:textId="77777777" w:rsidR="00E313F6" w:rsidRPr="00E313F6" w:rsidRDefault="00E313F6" w:rsidP="00E313F6">
            <w:pPr>
              <w:pStyle w:val="ListParagraph"/>
              <w:numPr>
                <w:ilvl w:val="0"/>
                <w:numId w:val="1"/>
              </w:numPr>
              <w:spacing w:before="0" w:after="0"/>
              <w:ind w:left="133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F6">
              <w:rPr>
                <w:rFonts w:ascii="Arial" w:hAnsi="Arial" w:cs="Arial"/>
                <w:sz w:val="18"/>
                <w:szCs w:val="18"/>
              </w:rPr>
              <w:t>Plant mobile air compressor</w:t>
            </w:r>
          </w:p>
          <w:p w14:paraId="3BAA61C3" w14:textId="77777777" w:rsidR="00E313F6" w:rsidRPr="00E313F6" w:rsidRDefault="00E313F6" w:rsidP="00E313F6">
            <w:pPr>
              <w:pStyle w:val="ListParagraph"/>
              <w:numPr>
                <w:ilvl w:val="0"/>
                <w:numId w:val="1"/>
              </w:numPr>
              <w:spacing w:before="0" w:after="0"/>
              <w:ind w:left="133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F6">
              <w:rPr>
                <w:rFonts w:ascii="Arial" w:hAnsi="Arial" w:cs="Arial"/>
                <w:sz w:val="18"/>
                <w:szCs w:val="18"/>
              </w:rPr>
              <w:t>Plant concrete mixer</w:t>
            </w:r>
          </w:p>
          <w:p w14:paraId="12754AD0" w14:textId="757CC48E" w:rsidR="00E313F6" w:rsidRPr="00E313F6" w:rsidRDefault="00E313F6" w:rsidP="00E313F6">
            <w:pPr>
              <w:pStyle w:val="ListParagraph"/>
              <w:numPr>
                <w:ilvl w:val="0"/>
                <w:numId w:val="1"/>
              </w:numPr>
              <w:spacing w:before="0" w:after="0"/>
              <w:ind w:left="133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F6">
              <w:rPr>
                <w:rFonts w:ascii="Arial" w:hAnsi="Arial" w:cs="Arial"/>
                <w:sz w:val="18"/>
                <w:szCs w:val="18"/>
              </w:rPr>
              <w:t>Plant mobile electric generator or</w:t>
            </w:r>
          </w:p>
          <w:p w14:paraId="38C3C04A" w14:textId="6CD7CACD" w:rsidR="00E313F6" w:rsidRPr="00E313F6" w:rsidRDefault="00E313F6" w:rsidP="00E313F6">
            <w:pPr>
              <w:pStyle w:val="ListParagraph"/>
              <w:numPr>
                <w:ilvl w:val="0"/>
                <w:numId w:val="1"/>
              </w:numPr>
              <w:spacing w:before="0" w:after="0"/>
              <w:ind w:left="133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18"/>
                <w:szCs w:val="18"/>
              </w:rPr>
              <w:t>Plant mob</w:t>
            </w:r>
            <w:r w:rsidRPr="00E313F6">
              <w:rPr>
                <w:rFonts w:ascii="Arial" w:hAnsi="Arial" w:cs="Arial"/>
                <w:sz w:val="20"/>
                <w:szCs w:val="20"/>
              </w:rPr>
              <w:t xml:space="preserve">ile </w:t>
            </w:r>
            <w:r w:rsidRPr="00E313F6">
              <w:rPr>
                <w:rFonts w:ascii="Arial" w:hAnsi="Arial" w:cs="Arial"/>
                <w:sz w:val="18"/>
                <w:szCs w:val="18"/>
              </w:rPr>
              <w:t>latrine (</w:t>
            </w:r>
            <w:r>
              <w:rPr>
                <w:rFonts w:ascii="Arial" w:hAnsi="Arial" w:cs="Arial"/>
                <w:sz w:val="18"/>
                <w:szCs w:val="18"/>
              </w:rPr>
              <w:t>loo)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B4AF99" w14:textId="4E8D8035" w:rsidR="00E313F6" w:rsidRPr="00577AB2" w:rsidRDefault="00E313F6" w:rsidP="00E313F6">
            <w:pPr>
              <w:pStyle w:val="TableCentre"/>
              <w:rPr>
                <w:rFonts w:ascii="Arial" w:hAnsi="Arial" w:cs="Arial"/>
                <w:sz w:val="18"/>
                <w:szCs w:val="18"/>
              </w:rPr>
            </w:pPr>
            <w:r w:rsidRPr="00577AB2">
              <w:rPr>
                <w:rFonts w:ascii="Arial" w:hAnsi="Arial" w:cs="Arial"/>
                <w:sz w:val="18"/>
                <w:szCs w:val="18"/>
              </w:rPr>
              <w:t>$0.00 – Up to 500kg</w:t>
            </w:r>
          </w:p>
          <w:p w14:paraId="56C15CD1" w14:textId="54A0A41B" w:rsidR="00E313F6" w:rsidRPr="00E313F6" w:rsidRDefault="00E313F6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577AB2">
              <w:rPr>
                <w:rFonts w:ascii="Arial" w:hAnsi="Arial" w:cs="Arial"/>
                <w:sz w:val="18"/>
                <w:szCs w:val="18"/>
              </w:rPr>
              <w:t>Over 500kg</w:t>
            </w:r>
            <w:r w:rsidRPr="00577AB2">
              <w:rPr>
                <w:rFonts w:ascii="Arial" w:hAnsi="Arial" w:cs="Arial"/>
                <w:sz w:val="18"/>
                <w:szCs w:val="18"/>
              </w:rPr>
              <w:br/>
              <w:t xml:space="preserve"> See </w:t>
            </w:r>
            <w:hyperlink r:id="rId13" w:history="1">
              <w:r w:rsidRPr="00577AB2">
                <w:rPr>
                  <w:rStyle w:val="Hyperlink"/>
                  <w:rFonts w:ascii="Arial" w:hAnsi="Arial" w:cs="Arial"/>
                  <w:sz w:val="18"/>
                  <w:szCs w:val="18"/>
                </w:rPr>
                <w:t>MAIB</w:t>
              </w:r>
            </w:hyperlink>
            <w:r w:rsidRPr="00577A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7AB2">
              <w:rPr>
                <w:rFonts w:ascii="Arial" w:hAnsi="Arial" w:cs="Arial"/>
                <w:sz w:val="18"/>
                <w:szCs w:val="18"/>
              </w:rPr>
              <w:br/>
              <w:t>(Class 9 or 10)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2AEC4" w14:textId="77777777" w:rsidR="00E313F6" w:rsidRPr="00E313F6" w:rsidRDefault="00E313F6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$21.50</w:t>
            </w:r>
          </w:p>
        </w:tc>
      </w:tr>
      <w:tr w:rsidR="00E313F6" w:rsidRPr="00E313F6" w14:paraId="5046531D" w14:textId="77777777" w:rsidTr="00E313F6">
        <w:trPr>
          <w:gridAfter w:val="1"/>
          <w:wAfter w:w="28" w:type="dxa"/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66633" w14:textId="77777777" w:rsidR="00E313F6" w:rsidRPr="00E313F6" w:rsidRDefault="00E313F6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B80AE" w14:textId="77777777" w:rsidR="00E313F6" w:rsidRPr="00E313F6" w:rsidRDefault="00E313F6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457FF" w14:textId="77777777" w:rsidR="00E313F6" w:rsidRPr="00E313F6" w:rsidRDefault="00E313F6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$18.70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0A1BD" w14:textId="77777777" w:rsidR="00E313F6" w:rsidRPr="00E313F6" w:rsidRDefault="00E313F6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989CF" w14:textId="77777777" w:rsidR="00E313F6" w:rsidRPr="00E313F6" w:rsidRDefault="00E313F6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$18.10</w:t>
            </w:r>
          </w:p>
        </w:tc>
        <w:tc>
          <w:tcPr>
            <w:tcW w:w="18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187BE1" w14:textId="77777777" w:rsidR="00E313F6" w:rsidRPr="00E313F6" w:rsidRDefault="00E313F6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52AA0" w14:textId="77777777" w:rsidR="00E313F6" w:rsidRPr="00E313F6" w:rsidRDefault="00E313F6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10554" w14:textId="77777777" w:rsidR="00E313F6" w:rsidRPr="00E313F6" w:rsidRDefault="00E313F6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DE2" w:rsidRPr="00E313F6" w14:paraId="5C531469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4EF5315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1FA5FDE9" w14:textId="77777777" w:rsidTr="00E313F6">
        <w:trPr>
          <w:cantSplit/>
          <w:trHeight w:val="847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42DA6E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Commercial goods vehicle with a GVM &gt;3t and &gt;4.5t (Utilities, Trucks, Vans)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2A971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EB3B14" w14:textId="75C32CEA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463ED1" w14:textId="7DED77D4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  <w:tc>
          <w:tcPr>
            <w:tcW w:w="19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E49584" w14:textId="18E715E4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$30.16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48CEA1" w14:textId="6D0EC6C1" w:rsidR="00943DE2" w:rsidRPr="00577AB2" w:rsidRDefault="00943DE2" w:rsidP="00E313F6">
            <w:pPr>
              <w:pStyle w:val="TableCentre"/>
              <w:rPr>
                <w:rFonts w:ascii="Arial" w:hAnsi="Arial" w:cs="Arial"/>
                <w:sz w:val="18"/>
                <w:szCs w:val="18"/>
              </w:rPr>
            </w:pPr>
            <w:r w:rsidRPr="00577AB2">
              <w:rPr>
                <w:rFonts w:ascii="Arial" w:hAnsi="Arial" w:cs="Arial"/>
                <w:sz w:val="18"/>
                <w:szCs w:val="18"/>
              </w:rPr>
              <w:t xml:space="preserve">Based on number of cylinders </w:t>
            </w:r>
            <w:r w:rsidRPr="00577AB2">
              <w:rPr>
                <w:rFonts w:ascii="Arial" w:hAnsi="Arial" w:cs="Arial"/>
                <w:i/>
                <w:sz w:val="18"/>
                <w:szCs w:val="18"/>
              </w:rPr>
              <w:t xml:space="preserve">See: </w:t>
            </w:r>
            <w:hyperlink r:id="rId14" w:history="1">
              <w:r w:rsidRPr="00577AB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Motor T</w:t>
              </w:r>
              <w:r w:rsidRPr="00577AB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ax Table</w:t>
              </w:r>
            </w:hyperlink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2BF9FC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$309.00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22305C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$25.24</w:t>
            </w:r>
          </w:p>
        </w:tc>
      </w:tr>
      <w:tr w:rsidR="00943DE2" w:rsidRPr="00E313F6" w14:paraId="0313E10D" w14:textId="77777777" w:rsidTr="00E313F6">
        <w:trPr>
          <w:cantSplit/>
          <w:trHeight w:val="847"/>
          <w:jc w:val="center"/>
        </w:trPr>
        <w:tc>
          <w:tcPr>
            <w:tcW w:w="2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A87DF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B40A4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BBAA20" w14:textId="42544CE6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$44.88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7A393C" w14:textId="02FD6BA1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  <w:tc>
          <w:tcPr>
            <w:tcW w:w="19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F281B3" w14:textId="35947721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$18.10</w:t>
            </w:r>
          </w:p>
        </w:tc>
        <w:tc>
          <w:tcPr>
            <w:tcW w:w="184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66DC5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8DEBD0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$251.00</w:t>
            </w:r>
          </w:p>
        </w:tc>
        <w:tc>
          <w:tcPr>
            <w:tcW w:w="17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C952F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152D7166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CAD734F" w14:textId="257C5E94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46D503E3" w14:textId="77777777" w:rsidTr="00E313F6">
        <w:trPr>
          <w:cantSplit/>
          <w:trHeight w:val="1123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41C6A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Motorcycle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2D77E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1AD19" w14:textId="170A4CEF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A9E5B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9CFB7" w14:textId="604ED8B2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$30.16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128456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$23.00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6B9D74" w14:textId="107794DC" w:rsidR="00943DE2" w:rsidRPr="00E313F6" w:rsidRDefault="00943DE2" w:rsidP="00E313F6">
            <w:pPr>
              <w:pStyle w:val="TableLeft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E313F6">
              <w:rPr>
                <w:rFonts w:ascii="Arial" w:hAnsi="Arial" w:cs="Arial"/>
                <w:sz w:val="18"/>
                <w:szCs w:val="18"/>
              </w:rPr>
              <w:t xml:space="preserve">Based on number of cc.  See </w:t>
            </w:r>
            <w:r w:rsidR="00492331" w:rsidRPr="00E313F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92331" w:rsidRPr="00E313F6">
              <w:rPr>
                <w:rFonts w:ascii="Arial" w:hAnsi="Arial" w:cs="Arial"/>
                <w:sz w:val="18"/>
                <w:szCs w:val="18"/>
              </w:rPr>
              <w:instrText>HYPERLINK "https://www.transport.tas.gov.au/fees_forms/registration_fees"</w:instrText>
            </w:r>
            <w:r w:rsidR="00492331" w:rsidRPr="00E313F6">
              <w:rPr>
                <w:rFonts w:ascii="Arial" w:hAnsi="Arial" w:cs="Arial"/>
                <w:sz w:val="18"/>
                <w:szCs w:val="18"/>
              </w:rPr>
            </w:r>
            <w:r w:rsidR="00492331" w:rsidRPr="00E313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3F6">
              <w:rPr>
                <w:rStyle w:val="Hyperlink"/>
                <w:rFonts w:ascii="Arial" w:hAnsi="Arial" w:cs="Arial"/>
                <w:sz w:val="18"/>
                <w:szCs w:val="18"/>
              </w:rPr>
              <w:t>Motor Accide</w:t>
            </w:r>
            <w:r w:rsidRPr="00E313F6">
              <w:rPr>
                <w:rStyle w:val="Hyperlink"/>
                <w:rFonts w:ascii="Arial" w:hAnsi="Arial" w:cs="Arial"/>
                <w:sz w:val="18"/>
                <w:szCs w:val="18"/>
              </w:rPr>
              <w:t>nts Insurance Board (MAIB) Premiums</w:t>
            </w:r>
          </w:p>
          <w:p w14:paraId="17842630" w14:textId="2F4507C4" w:rsidR="00943DE2" w:rsidRPr="00E313F6" w:rsidRDefault="00492331" w:rsidP="00E313F6">
            <w:pPr>
              <w:pStyle w:val="TableLeftSmall"/>
              <w:jc w:val="center"/>
              <w:rPr>
                <w:rFonts w:ascii="Arial" w:hAnsi="Arial" w:cs="Arial"/>
                <w:b/>
                <w:szCs w:val="18"/>
              </w:rPr>
            </w:pPr>
            <w:r w:rsidRPr="00E313F6">
              <w:rPr>
                <w:rFonts w:ascii="Arial" w:eastAsia="Times New Roman" w:hAnsi="Arial" w:cs="Arial"/>
                <w:szCs w:val="18"/>
              </w:rPr>
              <w:fldChar w:fldCharType="end"/>
            </w:r>
            <w:r w:rsidR="00943DE2" w:rsidRPr="00E313F6">
              <w:rPr>
                <w:rFonts w:ascii="Arial" w:hAnsi="Arial" w:cs="Arial"/>
                <w:szCs w:val="18"/>
              </w:rPr>
              <w:t>(Classes 4, 5, 17 or 20)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B9B802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$21.50</w:t>
            </w:r>
          </w:p>
        </w:tc>
      </w:tr>
      <w:tr w:rsidR="00943DE2" w:rsidRPr="00E313F6" w14:paraId="53356F3B" w14:textId="77777777" w:rsidTr="00E313F6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02E92A" w14:textId="77777777" w:rsidR="00943DE2" w:rsidRPr="00E313F6" w:rsidRDefault="00943DE2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B7D7F6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E4BAD5" w14:textId="1411E0B1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$43.01</w:t>
            </w:r>
          </w:p>
        </w:tc>
        <w:tc>
          <w:tcPr>
            <w:tcW w:w="17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03547" w14:textId="77777777" w:rsidR="00943DE2" w:rsidRPr="00E313F6" w:rsidRDefault="00943DE2" w:rsidP="00E31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8AB9A" w14:textId="552AB51E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$18.10</w:t>
            </w:r>
          </w:p>
        </w:tc>
        <w:tc>
          <w:tcPr>
            <w:tcW w:w="177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8BFF60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D0C3D7" w14:textId="77777777" w:rsidR="00943DE2" w:rsidRPr="00E313F6" w:rsidRDefault="00943DE2" w:rsidP="00E31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5F144" w14:textId="77777777" w:rsidR="00943DE2" w:rsidRPr="00E313F6" w:rsidRDefault="00943DE2" w:rsidP="00E31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4384B5D6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3F906BF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DE2" w:rsidRPr="00E313F6" w14:paraId="6EB65D99" w14:textId="77777777" w:rsidTr="00E313F6">
        <w:trPr>
          <w:cantSplit/>
          <w:trHeight w:val="1077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0B486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Buses &lt; 4.5 tonnes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A5418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8E745" w14:textId="1CBB2EA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D3801" w14:textId="23F105DF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A5474" w14:textId="3CD9DFAE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$30.16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6DB07" w14:textId="0647C64B" w:rsidR="00943DE2" w:rsidRPr="00577AB2" w:rsidRDefault="00943DE2" w:rsidP="00E313F6">
            <w:pPr>
              <w:pStyle w:val="TableLef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AB2">
              <w:rPr>
                <w:rFonts w:ascii="Arial" w:hAnsi="Arial" w:cs="Arial"/>
                <w:sz w:val="18"/>
                <w:szCs w:val="18"/>
              </w:rPr>
              <w:t>Based on number of seats</w:t>
            </w:r>
          </w:p>
          <w:p w14:paraId="675D832B" w14:textId="00A33C08" w:rsidR="00943DE2" w:rsidRPr="00E313F6" w:rsidRDefault="00943DE2" w:rsidP="00E313F6">
            <w:pPr>
              <w:pStyle w:val="TableLeftSma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AB2">
              <w:rPr>
                <w:rFonts w:ascii="Arial" w:hAnsi="Arial" w:cs="Arial"/>
                <w:szCs w:val="18"/>
              </w:rPr>
              <w:t xml:space="preserve">See: </w:t>
            </w:r>
            <w:hyperlink r:id="rId15" w:history="1">
              <w:r w:rsidRPr="00577AB2">
                <w:rPr>
                  <w:rStyle w:val="Hyperlink"/>
                  <w:rFonts w:ascii="Arial" w:hAnsi="Arial" w:cs="Arial"/>
                  <w:szCs w:val="18"/>
                </w:rPr>
                <w:t>Mot</w:t>
              </w:r>
              <w:r w:rsidRPr="00577AB2">
                <w:rPr>
                  <w:rStyle w:val="Hyperlink"/>
                  <w:rFonts w:ascii="Arial" w:hAnsi="Arial" w:cs="Arial"/>
                  <w:szCs w:val="18"/>
                </w:rPr>
                <w:t>or Tax Table</w:t>
              </w:r>
            </w:hyperlink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DEA7B" w14:textId="0D1CFCD4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F6">
              <w:rPr>
                <w:rFonts w:ascii="Arial" w:hAnsi="Arial" w:cs="Arial"/>
                <w:sz w:val="18"/>
                <w:szCs w:val="18"/>
              </w:rPr>
              <w:t xml:space="preserve">Based on number of seats.  See </w:t>
            </w:r>
            <w:hyperlink r:id="rId16" w:history="1">
              <w:r w:rsidRPr="00E313F6">
                <w:rPr>
                  <w:rStyle w:val="Hyperlink"/>
                  <w:rFonts w:ascii="Arial" w:hAnsi="Arial" w:cs="Arial"/>
                  <w:sz w:val="18"/>
                  <w:szCs w:val="18"/>
                </w:rPr>
                <w:t>Motor Accidents Insuran</w:t>
              </w:r>
              <w:r w:rsidRPr="00E313F6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ce Board (MAIB) Premiums </w:t>
              </w:r>
            </w:hyperlink>
          </w:p>
          <w:p w14:paraId="3E992CB4" w14:textId="77777777" w:rsidR="00943DE2" w:rsidRPr="00E313F6" w:rsidRDefault="00943DE2" w:rsidP="00E313F6">
            <w:pPr>
              <w:pStyle w:val="TableLeftSmall"/>
              <w:jc w:val="center"/>
              <w:rPr>
                <w:rFonts w:ascii="Arial" w:hAnsi="Arial" w:cs="Arial"/>
                <w:szCs w:val="18"/>
              </w:rPr>
            </w:pPr>
            <w:r w:rsidRPr="00E313F6">
              <w:rPr>
                <w:rFonts w:ascii="Arial" w:hAnsi="Arial" w:cs="Arial"/>
                <w:szCs w:val="18"/>
              </w:rPr>
              <w:t>(Class 16, 7 or 8)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4BBD3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$25.24</w:t>
            </w:r>
          </w:p>
        </w:tc>
      </w:tr>
      <w:tr w:rsidR="00943DE2" w:rsidRPr="00E313F6" w14:paraId="36DCA66A" w14:textId="77777777" w:rsidTr="00E313F6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31AF84" w14:textId="77777777" w:rsidR="00943DE2" w:rsidRPr="00E313F6" w:rsidRDefault="00943DE2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73B63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E160B" w14:textId="3E289605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$44.88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045A3" w14:textId="21EF9F23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C6D69" w14:textId="4BEBC95D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$18.10</w:t>
            </w: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E34E6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006101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962A2B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DE2" w:rsidRPr="00E313F6" w14:paraId="08117A1E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9E8EE79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2F45AE0F" w14:textId="77777777" w:rsidTr="00E313F6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6826E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Special Interest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66BE9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69B17" w14:textId="275F013B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8AC34" w14:textId="768505BF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3217B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83650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8719C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$77.00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B1949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$25.24</w:t>
            </w:r>
          </w:p>
        </w:tc>
      </w:tr>
      <w:tr w:rsidR="00943DE2" w:rsidRPr="00E313F6" w14:paraId="468AA3A8" w14:textId="77777777" w:rsidTr="00E313F6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34A30" w14:textId="77777777" w:rsidR="00943DE2" w:rsidRPr="00E313F6" w:rsidRDefault="00943DE2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1C861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0DE28" w14:textId="2243B909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$44.88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78D78" w14:textId="7303AB99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B0A3C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4913E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4AB26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6B069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DE2" w:rsidRPr="00E313F6" w14:paraId="7572986F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FB53301" w14:textId="6EDB0AC2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12F415FC" w14:textId="77777777" w:rsidTr="00E313F6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EC9D1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Special Interest Motorcycle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13B8F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68E40" w14:textId="6DCBD0B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C1B05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56CB3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7FFCB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CF6C0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$77.00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2DBBA" w14:textId="77777777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$21.50</w:t>
            </w:r>
          </w:p>
        </w:tc>
      </w:tr>
      <w:tr w:rsidR="00943DE2" w:rsidRPr="00E313F6" w14:paraId="0F142ABC" w14:textId="77777777" w:rsidTr="00E313F6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C2CDA" w14:textId="77777777" w:rsidR="00943DE2" w:rsidRPr="00E313F6" w:rsidRDefault="00943DE2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18BE6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0D530" w14:textId="543E50DF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$43.01</w:t>
            </w:r>
          </w:p>
        </w:tc>
        <w:tc>
          <w:tcPr>
            <w:tcW w:w="17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F7C17" w14:textId="77777777" w:rsidR="00943DE2" w:rsidRPr="00E313F6" w:rsidRDefault="00943DE2" w:rsidP="00E31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3653" w14:textId="77777777" w:rsidR="00943DE2" w:rsidRPr="00E313F6" w:rsidRDefault="00943DE2" w:rsidP="00E31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9024B" w14:textId="77777777" w:rsidR="00943DE2" w:rsidRPr="00E313F6" w:rsidRDefault="00943DE2" w:rsidP="00E31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9BF8D" w14:textId="77777777" w:rsidR="00943DE2" w:rsidRPr="00E313F6" w:rsidRDefault="00943DE2" w:rsidP="00E31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68ED" w14:textId="77777777" w:rsidR="00943DE2" w:rsidRPr="00E313F6" w:rsidRDefault="00943DE2" w:rsidP="00E31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1C52FF51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3B83196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3433CF8F" w14:textId="77777777" w:rsidTr="00E313F6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98644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Restricted Car, Truck, ATV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0AF40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00E34" w14:textId="3204FEDB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DC692" w14:textId="3805790F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7953E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5734B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4E32E" w14:textId="4501F69C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313F6">
              <w:rPr>
                <w:rFonts w:ascii="Arial" w:eastAsia="Calibri" w:hAnsi="Arial" w:cs="Arial"/>
                <w:sz w:val="18"/>
                <w:szCs w:val="18"/>
              </w:rPr>
              <w:t>$60.00</w:t>
            </w:r>
            <w:r w:rsidRPr="00E313F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E313F6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E313F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E313F6">
              <w:rPr>
                <w:rFonts w:ascii="Arial" w:eastAsia="Calibri" w:hAnsi="Arial" w:cs="Arial"/>
                <w:sz w:val="18"/>
                <w:szCs w:val="18"/>
              </w:rPr>
              <w:t>Farming &amp; Boat transit, Class 12</w:t>
            </w:r>
          </w:p>
          <w:p w14:paraId="128C3ADF" w14:textId="775EA76B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18"/>
                <w:szCs w:val="18"/>
              </w:rPr>
              <w:t>$300.00 – Recreational, Class 18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B4ADD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$25.24</w:t>
            </w:r>
          </w:p>
        </w:tc>
      </w:tr>
      <w:tr w:rsidR="00943DE2" w:rsidRPr="00E313F6" w14:paraId="4C461737" w14:textId="77777777" w:rsidTr="00E313F6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E8188" w14:textId="77777777" w:rsidR="00943DE2" w:rsidRPr="00E313F6" w:rsidRDefault="00943DE2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C1D6A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151A2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$44.88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5A3CB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$15.00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98AD2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F7F97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EB3DF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76121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DE2" w:rsidRPr="00E313F6" w14:paraId="5C516A55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F565DC" w14:textId="77777777" w:rsidR="00943DE2" w:rsidRPr="00E313F6" w:rsidRDefault="00943DE2" w:rsidP="00E313F6">
            <w:pPr>
              <w:spacing w:before="0"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 xml:space="preserve">If an ATV is being used as part of a tour (the operator must have accreditation as a tour operator).  Approval from Registration and Licensing must be </w:t>
            </w:r>
            <w:proofErr w:type="gramStart"/>
            <w:r w:rsidRPr="00E313F6">
              <w:rPr>
                <w:rFonts w:ascii="Arial" w:eastAsia="Calibri" w:hAnsi="Arial" w:cs="Arial"/>
                <w:sz w:val="20"/>
                <w:szCs w:val="20"/>
              </w:rPr>
              <w:t>given</w:t>
            </w:r>
            <w:proofErr w:type="gramEnd"/>
            <w:r w:rsidRPr="00E313F6">
              <w:rPr>
                <w:rFonts w:ascii="Arial" w:eastAsia="Calibri" w:hAnsi="Arial" w:cs="Arial"/>
                <w:sz w:val="20"/>
                <w:szCs w:val="20"/>
              </w:rPr>
              <w:t xml:space="preserve"> and the MAIB premium will be Hire and Drive Class 8, if the ATV has the capacity to carry passengers.</w:t>
            </w:r>
          </w:p>
        </w:tc>
      </w:tr>
      <w:tr w:rsidR="00943DE2" w:rsidRPr="00E313F6" w14:paraId="7030569F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A692EAC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2636AB80" w14:textId="77777777" w:rsidTr="00E313F6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7FF50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Restricted Motorcycle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A42C1" w14:textId="0549B188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FC3C6" w14:textId="7A7AC660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65EB7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C7FE1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295B5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618B9" w14:textId="53195AF8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313F6">
              <w:rPr>
                <w:rFonts w:ascii="Arial" w:eastAsia="Calibri" w:hAnsi="Arial" w:cs="Arial"/>
                <w:sz w:val="18"/>
                <w:szCs w:val="18"/>
              </w:rPr>
              <w:t>$60.00 – Farming only, Class 12</w:t>
            </w:r>
          </w:p>
          <w:p w14:paraId="2CBF2E20" w14:textId="0EC3ACF2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313F6">
              <w:rPr>
                <w:rFonts w:ascii="Arial" w:eastAsia="Calibri" w:hAnsi="Arial" w:cs="Arial"/>
                <w:sz w:val="18"/>
                <w:szCs w:val="18"/>
              </w:rPr>
              <w:t>$300.00 – Recreational, Class 18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94EF4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$21.50</w:t>
            </w:r>
          </w:p>
        </w:tc>
      </w:tr>
      <w:tr w:rsidR="00943DE2" w:rsidRPr="00E313F6" w14:paraId="2BDD5407" w14:textId="77777777" w:rsidTr="00E313F6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E2492" w14:textId="77777777" w:rsidR="00943DE2" w:rsidRPr="00E313F6" w:rsidRDefault="00943DE2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DAB10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85D3B" w14:textId="221F35A6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$43.01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D60CB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74D12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49929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489C5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6162C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DE2" w:rsidRPr="00E313F6" w14:paraId="7FA1AB1A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4ED534D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0EC5A9F1" w14:textId="77777777" w:rsidTr="00E313F6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E077E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 xml:space="preserve">Ride on Mower </w:t>
            </w:r>
          </w:p>
          <w:p w14:paraId="18E26124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 xml:space="preserve">Golf Buggies </w:t>
            </w:r>
          </w:p>
          <w:p w14:paraId="3FB55900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(Restrictions will apply)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4344F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79657" w14:textId="6E4A0B89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F40B4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$22.00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1FC9B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4772A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8C6138" w14:textId="29A98A7F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$60.00</w:t>
            </w:r>
            <w:r w:rsidRPr="00E313F6">
              <w:rPr>
                <w:rFonts w:ascii="Arial" w:eastAsia="Calibri" w:hAnsi="Arial" w:cs="Arial"/>
                <w:sz w:val="20"/>
                <w:szCs w:val="20"/>
              </w:rPr>
              <w:br/>
              <w:t>Class 12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A8ED1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$25.24</w:t>
            </w:r>
          </w:p>
        </w:tc>
      </w:tr>
      <w:tr w:rsidR="00943DE2" w:rsidRPr="00E313F6" w14:paraId="190B79C6" w14:textId="77777777" w:rsidTr="00E313F6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53700" w14:textId="77777777" w:rsidR="00943DE2" w:rsidRPr="00E313F6" w:rsidRDefault="00943DE2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BDA88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B83F2" w14:textId="044F8BFC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$44.88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1D45F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$15.00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D2B49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26337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50AB4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84713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DE2" w:rsidRPr="00E313F6" w14:paraId="2DDDA0DA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84B5A8C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53A3CA66" w14:textId="77777777" w:rsidTr="00E313F6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08591" w14:textId="6920AF26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lastRenderedPageBreak/>
              <w:t xml:space="preserve">Plant and Machinery </w:t>
            </w:r>
          </w:p>
          <w:p w14:paraId="39C0D242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 xml:space="preserve">(Self-propelled vehicles </w:t>
            </w:r>
            <w:proofErr w:type="gramStart"/>
            <w:r w:rsidRPr="00E313F6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E313F6">
              <w:rPr>
                <w:rFonts w:ascii="Arial" w:hAnsi="Arial" w:cs="Arial"/>
                <w:sz w:val="20"/>
                <w:szCs w:val="20"/>
              </w:rPr>
              <w:t xml:space="preserve"> bobcats, forklift)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194F8" w14:textId="77777777" w:rsidR="00E313F6" w:rsidRDefault="00E313F6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3B0A9" w14:textId="4BB8F390" w:rsidR="00E313F6" w:rsidRDefault="00E313F6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F0BDD" w14:textId="2BF7841A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6E79D" w14:textId="4AC9D9BB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05311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$22.00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F95A3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C3540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E3CA70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$107.00 – Class 13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A2400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$25.24</w:t>
            </w:r>
          </w:p>
        </w:tc>
      </w:tr>
      <w:tr w:rsidR="00943DE2" w:rsidRPr="00E313F6" w14:paraId="60C5F4EA" w14:textId="77777777" w:rsidTr="00E313F6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87FF3" w14:textId="77777777" w:rsidR="00943DE2" w:rsidRPr="00E313F6" w:rsidRDefault="00943DE2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15F65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5A8E5" w14:textId="300453A3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$44.88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D0EC3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$15.00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C4A2C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65339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3985B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8D590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DE2" w:rsidRPr="00E313F6" w14:paraId="46D05642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5519BBD" w14:textId="3109568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177D2C1A" w14:textId="77777777" w:rsidTr="00434DD4">
        <w:trPr>
          <w:cantSplit/>
          <w:trHeight w:val="545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A0F72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 xml:space="preserve">Vintage 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F70B6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3F052" w14:textId="6C906A32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783CF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$22.00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86627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CAB9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EBE7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Class 21 – $49.00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EED0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$25.24 – Car/Truck</w:t>
            </w:r>
          </w:p>
          <w:p w14:paraId="694858A2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$21.50 – Motorcycle</w:t>
            </w:r>
          </w:p>
        </w:tc>
      </w:tr>
      <w:tr w:rsidR="00943DE2" w:rsidRPr="00E313F6" w14:paraId="0E554DA9" w14:textId="77777777" w:rsidTr="00E313F6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18E7A" w14:textId="77777777" w:rsidR="00943DE2" w:rsidRPr="00E313F6" w:rsidRDefault="00943DE2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BE88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12394" w14:textId="7B46F234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$44.88</w:t>
            </w:r>
            <w:r w:rsidRPr="00E313F6">
              <w:rPr>
                <w:rFonts w:ascii="Arial" w:hAnsi="Arial" w:cs="Arial"/>
                <w:sz w:val="20"/>
                <w:szCs w:val="20"/>
              </w:rPr>
              <w:br/>
              <w:t xml:space="preserve"> $43.01 M/cycle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E92C5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$15.00</w:t>
            </w:r>
          </w:p>
          <w:p w14:paraId="73117DA3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 for Vintage M/cycle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DC08B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03E63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5FDAF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FDE1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DE2" w:rsidRPr="00E313F6" w14:paraId="2F4803C0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4626EF8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3FD38248" w14:textId="77777777" w:rsidTr="00E313F6">
        <w:trPr>
          <w:cantSplit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4A68D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Tractor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66C34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1DFD4" w14:textId="3E04CF29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54B929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$22.00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01803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5F4D3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313F6">
              <w:rPr>
                <w:rFonts w:ascii="Arial" w:eastAsia="Calibri" w:hAnsi="Arial" w:cs="Arial"/>
                <w:sz w:val="18"/>
                <w:szCs w:val="18"/>
              </w:rPr>
              <w:t xml:space="preserve">Agricultural (Farm) </w:t>
            </w:r>
            <w:proofErr w:type="gramStart"/>
            <w:r w:rsidRPr="00E313F6">
              <w:rPr>
                <w:rFonts w:ascii="Arial" w:eastAsia="Calibri" w:hAnsi="Arial" w:cs="Arial"/>
                <w:sz w:val="18"/>
                <w:szCs w:val="18"/>
              </w:rPr>
              <w:t>tractor –N</w:t>
            </w:r>
            <w:proofErr w:type="gramEnd"/>
            <w:r w:rsidRPr="00E313F6">
              <w:rPr>
                <w:rFonts w:ascii="Arial" w:eastAsia="Calibri" w:hAnsi="Arial" w:cs="Arial"/>
                <w:sz w:val="18"/>
                <w:szCs w:val="18"/>
              </w:rPr>
              <w:t>/A</w:t>
            </w:r>
          </w:p>
          <w:p w14:paraId="187DEBF1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E313F6">
              <w:rPr>
                <w:rFonts w:ascii="Arial" w:eastAsia="Calibri" w:hAnsi="Arial" w:cs="Arial"/>
                <w:sz w:val="18"/>
                <w:szCs w:val="18"/>
              </w:rPr>
              <w:t>Non Agricultural</w:t>
            </w:r>
            <w:proofErr w:type="gramEnd"/>
            <w:r w:rsidRPr="00E313F6">
              <w:rPr>
                <w:rFonts w:ascii="Arial" w:eastAsia="Calibri" w:hAnsi="Arial" w:cs="Arial"/>
                <w:sz w:val="18"/>
                <w:szCs w:val="18"/>
              </w:rPr>
              <w:t xml:space="preserve"> tractor</w:t>
            </w:r>
            <w:r w:rsidRPr="00E313F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–</w:t>
            </w:r>
            <w:r w:rsidRPr="00E313F6">
              <w:rPr>
                <w:rFonts w:ascii="Arial" w:eastAsia="Calibri" w:hAnsi="Arial" w:cs="Arial"/>
                <w:sz w:val="18"/>
                <w:szCs w:val="18"/>
              </w:rPr>
              <w:t xml:space="preserve"> $157.00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13340" w14:textId="77777777" w:rsidR="00943DE2" w:rsidRPr="00E313F6" w:rsidRDefault="00943DE2" w:rsidP="00E313F6">
            <w:pPr>
              <w:pStyle w:val="TableLeftSmall"/>
              <w:jc w:val="center"/>
              <w:rPr>
                <w:rFonts w:ascii="Arial" w:hAnsi="Arial" w:cs="Arial"/>
                <w:szCs w:val="18"/>
              </w:rPr>
            </w:pPr>
            <w:r w:rsidRPr="00E313F6">
              <w:rPr>
                <w:rFonts w:ascii="Arial" w:hAnsi="Arial" w:cs="Arial"/>
                <w:szCs w:val="18"/>
              </w:rPr>
              <w:t>$93.00 – Class 15 Agricultural (Farm) tractor</w:t>
            </w:r>
          </w:p>
          <w:p w14:paraId="41A7E8A7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313F6">
              <w:rPr>
                <w:rFonts w:ascii="Arial" w:eastAsia="Calibri" w:hAnsi="Arial" w:cs="Arial"/>
                <w:sz w:val="18"/>
                <w:szCs w:val="18"/>
              </w:rPr>
              <w:t>(Renewal MAIB premium only)</w:t>
            </w:r>
          </w:p>
          <w:p w14:paraId="619536AB" w14:textId="598C2AD7" w:rsidR="00943DE2" w:rsidRPr="00E313F6" w:rsidRDefault="00943DE2" w:rsidP="00E313F6">
            <w:pPr>
              <w:pStyle w:val="TableLeftSmall"/>
              <w:jc w:val="center"/>
              <w:rPr>
                <w:rFonts w:ascii="Arial" w:hAnsi="Arial" w:cs="Arial"/>
                <w:szCs w:val="18"/>
              </w:rPr>
            </w:pPr>
            <w:r w:rsidRPr="00E313F6">
              <w:rPr>
                <w:rFonts w:ascii="Arial" w:hAnsi="Arial" w:cs="Arial"/>
                <w:szCs w:val="18"/>
              </w:rPr>
              <w:t>$107.00 – Class 13 Non- agricultural tractor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F1C75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$25.24</w:t>
            </w:r>
          </w:p>
        </w:tc>
      </w:tr>
      <w:tr w:rsidR="00943DE2" w:rsidRPr="00E313F6" w14:paraId="5F7E5D0C" w14:textId="77777777" w:rsidTr="00E313F6">
        <w:trPr>
          <w:cantSplit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9CC77" w14:textId="77777777" w:rsidR="00943DE2" w:rsidRPr="00E313F6" w:rsidRDefault="00943DE2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5AF92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D52AD" w14:textId="4B95578B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$44.88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297A22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$15.00</w:t>
            </w: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F4889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E95F8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C4201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D0464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DE2" w:rsidRPr="00E313F6" w14:paraId="4723C415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484B5" w14:textId="77777777" w:rsidR="00943DE2" w:rsidRPr="00E313F6" w:rsidRDefault="00943DE2" w:rsidP="00E313F6">
            <w:pPr>
              <w:pStyle w:val="TableLeftSma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Pr="00E313F6">
              <w:rPr>
                <w:rFonts w:ascii="Arial" w:hAnsi="Arial" w:cs="Arial"/>
                <w:b/>
                <w:sz w:val="20"/>
                <w:szCs w:val="20"/>
              </w:rPr>
              <w:t>RENEWING</w:t>
            </w:r>
            <w:r w:rsidRPr="00E313F6">
              <w:rPr>
                <w:rFonts w:ascii="Arial" w:hAnsi="Arial" w:cs="Arial"/>
                <w:sz w:val="20"/>
                <w:szCs w:val="20"/>
              </w:rPr>
              <w:t xml:space="preserve"> Agricultural Tractors only the MAIB class 15 is payable all other fees are only paid when the tractor is first registered</w:t>
            </w:r>
          </w:p>
        </w:tc>
      </w:tr>
      <w:tr w:rsidR="00943DE2" w:rsidRPr="00E313F6" w14:paraId="4F7A29CA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226398A" w14:textId="3B4C41B1" w:rsidR="00943DE2" w:rsidRPr="00E313F6" w:rsidRDefault="00943DE2" w:rsidP="00E313F6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0071F69A" w14:textId="77777777" w:rsidTr="00E313F6">
        <w:trPr>
          <w:cantSplit/>
          <w:trHeight w:val="509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20F3D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Transport Access and TPI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F5D5F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Class 1 and 2 MAIB Vehicles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DC08F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$44.88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70E686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$15.00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85B79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$18.10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A2505" w14:textId="77777777" w:rsidR="00943DE2" w:rsidRPr="00577AB2" w:rsidRDefault="00943DE2" w:rsidP="00E313F6">
            <w:pPr>
              <w:pStyle w:val="TableCentre"/>
              <w:rPr>
                <w:rFonts w:ascii="Arial" w:eastAsia="Calibri" w:hAnsi="Arial" w:cs="Arial"/>
                <w:sz w:val="18"/>
                <w:szCs w:val="18"/>
              </w:rPr>
            </w:pPr>
            <w:r w:rsidRPr="00577AB2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  <w:p w14:paraId="659B1897" w14:textId="77777777" w:rsidR="00943DE2" w:rsidRPr="00E313F6" w:rsidRDefault="00943DE2" w:rsidP="00E313F6">
            <w:pPr>
              <w:pStyle w:val="TableLeftSma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AB2">
              <w:rPr>
                <w:rFonts w:ascii="Arial" w:hAnsi="Arial" w:cs="Arial"/>
                <w:szCs w:val="18"/>
              </w:rPr>
              <w:t>For Vehicle not exceeding 4.5 tonne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B48A7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$251.00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EE271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$25.24</w:t>
            </w:r>
          </w:p>
        </w:tc>
      </w:tr>
      <w:tr w:rsidR="00943DE2" w:rsidRPr="00E313F6" w14:paraId="2BEAB3CC" w14:textId="77777777" w:rsidTr="00E313F6">
        <w:trPr>
          <w:cantSplit/>
          <w:trHeight w:val="509"/>
          <w:jc w:val="center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E14A3" w14:textId="77777777" w:rsidR="00943DE2" w:rsidRPr="00E313F6" w:rsidRDefault="00943DE2" w:rsidP="00CA5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A8EE0" w14:textId="77777777" w:rsidR="00943DE2" w:rsidRPr="00E313F6" w:rsidRDefault="00943DE2" w:rsidP="00E31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80EAA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7657A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CCB5F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2AB04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79870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FCE50" w14:textId="77777777" w:rsidR="00943DE2" w:rsidRPr="00E313F6" w:rsidRDefault="00943DE2" w:rsidP="00E313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DE2" w:rsidRPr="00E313F6" w14:paraId="02BF737E" w14:textId="77777777" w:rsidTr="00E313F6">
        <w:trPr>
          <w:cantSplit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6005FB1" w14:textId="77777777" w:rsidR="00943DE2" w:rsidRPr="00E313F6" w:rsidRDefault="00943DE2" w:rsidP="00CA5608">
            <w:pPr>
              <w:pStyle w:val="Table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763E730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EA8E6C5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0A9CE3D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D59B642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5B1A904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BADD5C8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6EF3B36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DE2" w:rsidRPr="00E313F6" w14:paraId="4926913E" w14:textId="77777777" w:rsidTr="00E313F6">
        <w:trPr>
          <w:cantSplit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E5955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 xml:space="preserve">Off Road Registration </w:t>
            </w:r>
          </w:p>
          <w:p w14:paraId="7275B9F7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(Ride on Mower and Golf Buggies on private land only)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C3062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Operating on Private Property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8ED4E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48AAD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8D14F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2A1F6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C212D" w14:textId="598914AE" w:rsidR="00943DE2" w:rsidRPr="00E313F6" w:rsidRDefault="00943DE2" w:rsidP="00E313F6">
            <w:pPr>
              <w:pStyle w:val="TableLeft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E313F6"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17" w:history="1">
              <w:r w:rsidRPr="00E313F6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Motor Accidents Insurance Board (MAIB) </w:t>
              </w:r>
              <w:r w:rsidRPr="00E313F6">
                <w:rPr>
                  <w:rStyle w:val="Hyperlink"/>
                  <w:rFonts w:ascii="Arial" w:hAnsi="Arial" w:cs="Arial"/>
                  <w:sz w:val="18"/>
                  <w:szCs w:val="18"/>
                </w:rPr>
                <w:t>Premiums</w:t>
              </w:r>
            </w:hyperlink>
          </w:p>
          <w:p w14:paraId="5C7187C6" w14:textId="77777777" w:rsidR="00943DE2" w:rsidRPr="00E313F6" w:rsidRDefault="00943DE2" w:rsidP="00E313F6">
            <w:pPr>
              <w:pStyle w:val="TableLeftSma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Cs w:val="18"/>
              </w:rPr>
              <w:t xml:space="preserve">(Class 12, 15 or 18 </w:t>
            </w:r>
            <w:proofErr w:type="gramStart"/>
            <w:r w:rsidRPr="00E313F6">
              <w:rPr>
                <w:rFonts w:ascii="Arial" w:hAnsi="Arial" w:cs="Arial"/>
                <w:szCs w:val="18"/>
              </w:rPr>
              <w:t>depends</w:t>
            </w:r>
            <w:proofErr w:type="gramEnd"/>
            <w:r w:rsidRPr="00E313F6">
              <w:rPr>
                <w:rFonts w:ascii="Arial" w:hAnsi="Arial" w:cs="Arial"/>
                <w:szCs w:val="18"/>
              </w:rPr>
              <w:t xml:space="preserve"> vehicle use)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29B43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  <w:p w14:paraId="69BB1521" w14:textId="77777777" w:rsidR="00943DE2" w:rsidRPr="00E313F6" w:rsidRDefault="00943DE2" w:rsidP="00E313F6">
            <w:pPr>
              <w:pStyle w:val="TableLeftSma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(P number issued)</w:t>
            </w:r>
          </w:p>
        </w:tc>
      </w:tr>
      <w:tr w:rsidR="00943DE2" w:rsidRPr="00E313F6" w14:paraId="53318A30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79ED3D5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E2" w:rsidRPr="00E313F6" w14:paraId="6F1CE869" w14:textId="77777777" w:rsidTr="00E313F6">
        <w:trPr>
          <w:gridAfter w:val="1"/>
          <w:wAfter w:w="28" w:type="dxa"/>
          <w:cantSplit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F3E49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MAIB Only Premium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5511C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569CE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8B404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ECF6D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85780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1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1873E" w14:textId="7781071A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313F6">
              <w:rPr>
                <w:rFonts w:ascii="Arial" w:eastAsia="Calibri" w:hAnsi="Arial" w:cs="Arial"/>
                <w:sz w:val="18"/>
                <w:szCs w:val="18"/>
              </w:rPr>
              <w:t>Based on Vehicle type</w:t>
            </w:r>
          </w:p>
          <w:p w14:paraId="6C0E22C6" w14:textId="0844444E" w:rsidR="00943DE2" w:rsidRPr="00E313F6" w:rsidRDefault="00943DE2" w:rsidP="00E313F6">
            <w:pPr>
              <w:pStyle w:val="TableLeftSma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Cs w:val="18"/>
              </w:rPr>
              <w:t xml:space="preserve">See </w:t>
            </w:r>
            <w:hyperlink r:id="rId18" w:history="1">
              <w:r w:rsidRPr="00E313F6">
                <w:rPr>
                  <w:rStyle w:val="Hyperlink"/>
                  <w:rFonts w:ascii="Arial" w:hAnsi="Arial" w:cs="Arial"/>
                  <w:szCs w:val="18"/>
                </w:rPr>
                <w:t>Motor Accidents Insurance Board (MAIB) Premiums</w:t>
              </w:r>
            </w:hyperlink>
          </w:p>
        </w:tc>
        <w:tc>
          <w:tcPr>
            <w:tcW w:w="1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8EA2E" w14:textId="77777777" w:rsidR="00943DE2" w:rsidRPr="00E313F6" w:rsidRDefault="00943DE2" w:rsidP="00E31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 xml:space="preserve">N/A </w:t>
            </w:r>
            <w:r w:rsidRPr="00E313F6">
              <w:rPr>
                <w:rFonts w:ascii="Arial" w:hAnsi="Arial" w:cs="Arial"/>
                <w:sz w:val="20"/>
                <w:szCs w:val="20"/>
              </w:rPr>
              <w:t>(P number issued)</w:t>
            </w:r>
          </w:p>
        </w:tc>
      </w:tr>
      <w:tr w:rsidR="00943DE2" w:rsidRPr="00E313F6" w14:paraId="6219C25C" w14:textId="77777777" w:rsidTr="00E313F6">
        <w:trPr>
          <w:cantSplit/>
          <w:jc w:val="center"/>
        </w:trPr>
        <w:tc>
          <w:tcPr>
            <w:tcW w:w="151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30CEE2B" w14:textId="77777777" w:rsidR="00943DE2" w:rsidRPr="00E313F6" w:rsidRDefault="00943DE2" w:rsidP="00E313F6">
            <w:pPr>
              <w:pStyle w:val="TableLef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  <w:bookmarkEnd w:id="3"/>
      <w:tr w:rsidR="00943DE2" w:rsidRPr="00E313F6" w14:paraId="7E7C913C" w14:textId="77777777" w:rsidTr="00E313F6">
        <w:trPr>
          <w:cantSplit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21BFE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Public Passenger Vehicle (PPV)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88736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313F6">
              <w:rPr>
                <w:rFonts w:ascii="Arial" w:eastAsiaTheme="minorHAnsi" w:hAnsi="Arial" w:cs="Arial"/>
                <w:sz w:val="20"/>
                <w:szCs w:val="20"/>
              </w:rPr>
              <w:t>Taxi or Hire Vehicle</w:t>
            </w:r>
          </w:p>
        </w:tc>
        <w:tc>
          <w:tcPr>
            <w:tcW w:w="72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7F558" w14:textId="77777777" w:rsidR="00943DE2" w:rsidRPr="00E313F6" w:rsidRDefault="00943DE2" w:rsidP="00E313F6">
            <w:pPr>
              <w:pStyle w:val="TableLef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Determine the type of vehicle and the cost is the same except for the MAIB.</w:t>
            </w:r>
          </w:p>
          <w:p w14:paraId="5D7BD276" w14:textId="77777777" w:rsidR="00943DE2" w:rsidRPr="00E313F6" w:rsidRDefault="00943DE2" w:rsidP="00E313F6">
            <w:pPr>
              <w:pStyle w:val="TableLeftSma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(For heavy vehicles see the Heavy Vehicles, but use one of the MAIB types mentioned here)</w:t>
            </w: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5DA1F" w14:textId="3470B290" w:rsidR="00943DE2" w:rsidRPr="00E313F6" w:rsidRDefault="00943DE2" w:rsidP="00E313F6">
            <w:pPr>
              <w:pStyle w:val="TableLeftSmall"/>
              <w:jc w:val="center"/>
              <w:rPr>
                <w:rFonts w:ascii="Arial" w:hAnsi="Arial" w:cs="Arial"/>
                <w:szCs w:val="18"/>
              </w:rPr>
            </w:pPr>
            <w:r w:rsidRPr="00E313F6">
              <w:rPr>
                <w:rFonts w:ascii="Arial" w:hAnsi="Arial" w:cs="Arial"/>
                <w:szCs w:val="18"/>
              </w:rPr>
              <w:t xml:space="preserve">See </w:t>
            </w:r>
            <w:hyperlink r:id="rId19" w:history="1">
              <w:r w:rsidRPr="00E313F6">
                <w:rPr>
                  <w:rStyle w:val="Hyperlink"/>
                  <w:rFonts w:ascii="Arial" w:hAnsi="Arial" w:cs="Arial"/>
                  <w:szCs w:val="18"/>
                </w:rPr>
                <w:t>Motor Acci</w:t>
              </w:r>
              <w:r w:rsidRPr="00E313F6">
                <w:rPr>
                  <w:rStyle w:val="Hyperlink"/>
                  <w:rFonts w:ascii="Arial" w:hAnsi="Arial" w:cs="Arial"/>
                  <w:szCs w:val="18"/>
                </w:rPr>
                <w:t>dents Insurance Board (MAIB) Premiums</w:t>
              </w:r>
            </w:hyperlink>
            <w:r w:rsidRPr="00E313F6">
              <w:rPr>
                <w:rFonts w:ascii="Arial" w:hAnsi="Arial" w:cs="Arial"/>
                <w:szCs w:val="18"/>
              </w:rPr>
              <w:t xml:space="preserve"> (Class 6, 7, 8 or 16 depends on vehicle use and type)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DCE9E" w14:textId="77777777" w:rsidR="00943DE2" w:rsidRPr="00E313F6" w:rsidRDefault="00943DE2" w:rsidP="00E313F6">
            <w:pPr>
              <w:pStyle w:val="TableCentre"/>
              <w:rPr>
                <w:rFonts w:ascii="Arial" w:eastAsia="Calibri" w:hAnsi="Arial" w:cs="Arial"/>
                <w:sz w:val="20"/>
                <w:szCs w:val="20"/>
              </w:rPr>
            </w:pPr>
            <w:r w:rsidRPr="00E313F6">
              <w:rPr>
                <w:rFonts w:ascii="Arial" w:eastAsia="Calibri" w:hAnsi="Arial" w:cs="Arial"/>
                <w:sz w:val="20"/>
                <w:szCs w:val="20"/>
              </w:rPr>
              <w:t>$25.24</w:t>
            </w:r>
          </w:p>
        </w:tc>
      </w:tr>
      <w:tr w:rsidR="00943DE2" w:rsidRPr="00E313F6" w14:paraId="714DF333" w14:textId="77777777" w:rsidTr="00E313F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A529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E313F6">
              <w:rPr>
                <w:rFonts w:ascii="Arial" w:hAnsi="Arial" w:cs="Arial"/>
                <w:b/>
                <w:bCs w:val="0"/>
                <w:sz w:val="20"/>
                <w:szCs w:val="20"/>
              </w:rPr>
              <w:t>Ride- source vehicle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BAD6" w14:textId="77777777" w:rsidR="00943DE2" w:rsidRPr="00E313F6" w:rsidRDefault="00943DE2" w:rsidP="00E313F6">
            <w:pPr>
              <w:pStyle w:val="TableLef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46C47" w14:textId="0CD2C30F" w:rsidR="00943DE2" w:rsidRPr="00E313F6" w:rsidRDefault="00943DE2" w:rsidP="00E313F6">
            <w:pPr>
              <w:pStyle w:val="TableCen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$86.02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8CAD" w14:textId="51388C8B" w:rsidR="00943DE2" w:rsidRPr="00E313F6" w:rsidRDefault="00943DE2" w:rsidP="00E313F6">
            <w:pPr>
              <w:pStyle w:val="TableCen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9B1E" w14:textId="6FE8CB88" w:rsidR="00943DE2" w:rsidRPr="00E313F6" w:rsidRDefault="00943DE2" w:rsidP="00E313F6">
            <w:pPr>
              <w:pStyle w:val="TableCen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$30.16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B8AD" w14:textId="50D50EC7" w:rsidR="00943DE2" w:rsidRPr="00577AB2" w:rsidRDefault="00943DE2" w:rsidP="00E313F6">
            <w:pPr>
              <w:pStyle w:val="TableLef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7AB2">
              <w:rPr>
                <w:rFonts w:ascii="Arial" w:hAnsi="Arial" w:cs="Arial"/>
                <w:sz w:val="18"/>
                <w:szCs w:val="18"/>
              </w:rPr>
              <w:t>Based on number of cylinders</w:t>
            </w:r>
          </w:p>
          <w:p w14:paraId="3E63722E" w14:textId="78071111" w:rsidR="00943DE2" w:rsidRPr="00E313F6" w:rsidRDefault="00943DE2" w:rsidP="00E313F6">
            <w:pPr>
              <w:pStyle w:val="TableLeft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7AB2">
              <w:rPr>
                <w:rFonts w:ascii="Arial" w:hAnsi="Arial" w:cs="Arial"/>
                <w:szCs w:val="18"/>
              </w:rPr>
              <w:t>See:</w:t>
            </w:r>
            <w:hyperlink r:id="rId20" w:history="1">
              <w:r w:rsidRPr="00577AB2">
                <w:rPr>
                  <w:rStyle w:val="Hyperlink"/>
                  <w:rFonts w:ascii="Arial" w:hAnsi="Arial" w:cs="Arial"/>
                  <w:szCs w:val="18"/>
                </w:rPr>
                <w:t xml:space="preserve"> </w:t>
              </w:r>
              <w:r w:rsidRPr="00577AB2">
                <w:rPr>
                  <w:rStyle w:val="Hyperlink"/>
                  <w:rFonts w:ascii="Arial" w:hAnsi="Arial" w:cs="Arial"/>
                  <w:szCs w:val="18"/>
                </w:rPr>
                <w:t>Motor Tax Table</w:t>
              </w:r>
            </w:hyperlink>
          </w:p>
        </w:tc>
        <w:tc>
          <w:tcPr>
            <w:tcW w:w="1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246F" w14:textId="77777777" w:rsidR="00943DE2" w:rsidRPr="00E313F6" w:rsidRDefault="00943DE2" w:rsidP="00E313F6">
            <w:pPr>
              <w:pStyle w:val="TableLeft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$371.00</w:t>
            </w:r>
          </w:p>
          <w:p w14:paraId="54226202" w14:textId="77777777" w:rsidR="00943DE2" w:rsidRPr="00E313F6" w:rsidRDefault="00943DE2" w:rsidP="00E313F6">
            <w:pPr>
              <w:pStyle w:val="TableLeft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Class 23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BC98" w14:textId="77777777" w:rsidR="00943DE2" w:rsidRPr="00E313F6" w:rsidRDefault="00943DE2" w:rsidP="00E313F6">
            <w:pPr>
              <w:pStyle w:val="TableCen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</w:t>
            </w:r>
            <w:r w:rsidRPr="00E313F6">
              <w:rPr>
                <w:rFonts w:ascii="Arial" w:eastAsia="Calibri" w:hAnsi="Arial" w:cs="Arial"/>
                <w:sz w:val="20"/>
                <w:szCs w:val="20"/>
              </w:rPr>
              <w:t>25.24</w:t>
            </w:r>
          </w:p>
        </w:tc>
      </w:tr>
      <w:tr w:rsidR="00943DE2" w:rsidRPr="00E313F6" w14:paraId="14387BFD" w14:textId="77777777" w:rsidTr="00E313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DF84" w14:textId="77777777" w:rsidR="00943DE2" w:rsidRPr="00E313F6" w:rsidRDefault="00943DE2" w:rsidP="00CA5608">
            <w:pPr>
              <w:pStyle w:val="TableLeftB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6ABAF" w14:textId="77777777" w:rsidR="00943DE2" w:rsidRPr="00E313F6" w:rsidRDefault="00943DE2" w:rsidP="00E313F6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54586" w14:textId="02E96D57" w:rsidR="00943DE2" w:rsidRPr="00E313F6" w:rsidRDefault="00943DE2" w:rsidP="00E313F6">
            <w:pPr>
              <w:pStyle w:val="TableCen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$44.88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8DD34" w14:textId="359F07AB" w:rsidR="00943DE2" w:rsidRPr="00E313F6" w:rsidRDefault="00943DE2" w:rsidP="00E313F6">
            <w:pPr>
              <w:pStyle w:val="TableCen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ADE39" w14:textId="68404D83" w:rsidR="00943DE2" w:rsidRPr="00E313F6" w:rsidRDefault="00943DE2" w:rsidP="00E313F6">
            <w:pPr>
              <w:pStyle w:val="TableCen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F6">
              <w:rPr>
                <w:rFonts w:ascii="Arial" w:hAnsi="Arial" w:cs="Arial"/>
                <w:sz w:val="20"/>
                <w:szCs w:val="20"/>
              </w:rPr>
              <w:t>$18.10</w:t>
            </w:r>
          </w:p>
        </w:tc>
        <w:tc>
          <w:tcPr>
            <w:tcW w:w="17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EB61" w14:textId="77777777" w:rsidR="00943DE2" w:rsidRPr="00E313F6" w:rsidRDefault="00943DE2" w:rsidP="00E313F6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1A455" w14:textId="77777777" w:rsidR="00943DE2" w:rsidRPr="00E313F6" w:rsidRDefault="00943DE2" w:rsidP="00E313F6">
            <w:pPr>
              <w:pStyle w:val="TableLeftSma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A1E47" w14:textId="77777777" w:rsidR="00943DE2" w:rsidRPr="00E313F6" w:rsidRDefault="00943DE2" w:rsidP="00E313F6">
            <w:pPr>
              <w:pStyle w:val="TableCen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29604" w14:textId="77777777" w:rsidR="00B652FC" w:rsidRPr="00E313F6" w:rsidRDefault="00B652FC" w:rsidP="00492331">
      <w:pPr>
        <w:rPr>
          <w:rFonts w:ascii="Arial" w:hAnsi="Arial" w:cs="Arial"/>
          <w:sz w:val="20"/>
          <w:szCs w:val="20"/>
        </w:rPr>
      </w:pPr>
    </w:p>
    <w:sectPr w:rsidR="00B652FC" w:rsidRPr="00E313F6" w:rsidSect="00943DE2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2452" w14:textId="77777777" w:rsidR="00E50265" w:rsidRDefault="00E50265">
      <w:pPr>
        <w:spacing w:before="0" w:after="0"/>
      </w:pPr>
      <w:r>
        <w:separator/>
      </w:r>
    </w:p>
  </w:endnote>
  <w:endnote w:type="continuationSeparator" w:id="0">
    <w:p w14:paraId="16A4EF1F" w14:textId="77777777" w:rsidR="00E50265" w:rsidRDefault="00E502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F265" w14:textId="77777777" w:rsidR="00E50265" w:rsidRDefault="00E50265">
      <w:pPr>
        <w:spacing w:before="0" w:after="0"/>
      </w:pPr>
      <w:r>
        <w:separator/>
      </w:r>
    </w:p>
  </w:footnote>
  <w:footnote w:type="continuationSeparator" w:id="0">
    <w:p w14:paraId="331481EC" w14:textId="77777777" w:rsidR="00E50265" w:rsidRDefault="00E502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CF89" w14:textId="77777777" w:rsidR="0048093C" w:rsidRPr="007B7A0A" w:rsidRDefault="0048093C" w:rsidP="007B7A0A">
    <w:pPr>
      <w:pStyle w:val="Header"/>
      <w:rPr>
        <w:rStyle w:val="NoSpacingChar"/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66A"/>
    <w:multiLevelType w:val="hybridMultilevel"/>
    <w:tmpl w:val="28EAD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5194"/>
    <w:multiLevelType w:val="hybridMultilevel"/>
    <w:tmpl w:val="9DA8B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042857">
    <w:abstractNumId w:val="1"/>
  </w:num>
  <w:num w:numId="2" w16cid:durableId="31525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E2"/>
    <w:rsid w:val="00434DD4"/>
    <w:rsid w:val="0048093C"/>
    <w:rsid w:val="00492331"/>
    <w:rsid w:val="00577AB2"/>
    <w:rsid w:val="007029F4"/>
    <w:rsid w:val="00943DE2"/>
    <w:rsid w:val="00B652FC"/>
    <w:rsid w:val="00C13263"/>
    <w:rsid w:val="00C47060"/>
    <w:rsid w:val="00CF2D0B"/>
    <w:rsid w:val="00E313F6"/>
    <w:rsid w:val="00E50265"/>
    <w:rsid w:val="00E67B53"/>
    <w:rsid w:val="00F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CCA9"/>
  <w15:chartTrackingRefBased/>
  <w15:docId w15:val="{E368D0EB-85B1-4890-8240-A6162F56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E2"/>
    <w:pPr>
      <w:spacing w:before="240" w:after="24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DE2"/>
    <w:pPr>
      <w:keepNext/>
      <w:keepLines/>
      <w:outlineLvl w:val="0"/>
    </w:pPr>
    <w:rPr>
      <w:rFonts w:eastAsia="Times New Roman" w:cs="Times New Roman"/>
      <w:b/>
      <w:bCs/>
      <w:color w:val="AE963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DE2"/>
    <w:rPr>
      <w:rFonts w:eastAsia="Times New Roman" w:cs="Times New Roman"/>
      <w:b/>
      <w:bCs/>
      <w:color w:val="AE9638"/>
      <w:kern w:val="0"/>
      <w:sz w:val="28"/>
      <w:szCs w:val="28"/>
      <w14:ligatures w14:val="none"/>
    </w:rPr>
  </w:style>
  <w:style w:type="paragraph" w:customStyle="1" w:styleId="TableCentre">
    <w:name w:val="Table Centre"/>
    <w:basedOn w:val="Normal"/>
    <w:qFormat/>
    <w:rsid w:val="00943DE2"/>
    <w:pPr>
      <w:spacing w:before="60" w:after="60"/>
      <w:jc w:val="center"/>
    </w:pPr>
  </w:style>
  <w:style w:type="paragraph" w:customStyle="1" w:styleId="TableCentreBold">
    <w:name w:val="Table Centre Bold"/>
    <w:basedOn w:val="TableCentre"/>
    <w:qFormat/>
    <w:rsid w:val="00943DE2"/>
    <w:rPr>
      <w:b/>
    </w:rPr>
  </w:style>
  <w:style w:type="paragraph" w:customStyle="1" w:styleId="TableLeft">
    <w:name w:val="Table Left"/>
    <w:basedOn w:val="TableCentre"/>
    <w:qFormat/>
    <w:rsid w:val="00943DE2"/>
    <w:pPr>
      <w:jc w:val="left"/>
    </w:pPr>
    <w:rPr>
      <w:rFonts w:eastAsia="Times New Roman"/>
    </w:rPr>
  </w:style>
  <w:style w:type="paragraph" w:customStyle="1" w:styleId="TableLeftBold">
    <w:name w:val="Table Left Bold"/>
    <w:basedOn w:val="TableLeft"/>
    <w:qFormat/>
    <w:rsid w:val="00943DE2"/>
    <w:rPr>
      <w:b/>
    </w:rPr>
  </w:style>
  <w:style w:type="paragraph" w:styleId="NoSpacing">
    <w:name w:val="No Spacing"/>
    <w:basedOn w:val="Normal"/>
    <w:link w:val="NoSpacingChar"/>
    <w:uiPriority w:val="1"/>
    <w:qFormat/>
    <w:rsid w:val="00943DE2"/>
    <w:pPr>
      <w:spacing w:after="0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43DE2"/>
    <w:rPr>
      <w:rFonts w:eastAsia="Times New Roman"/>
      <w:kern w:val="0"/>
      <w:sz w:val="20"/>
      <w:szCs w:val="20"/>
      <w14:ligatures w14:val="none"/>
    </w:rPr>
  </w:style>
  <w:style w:type="table" w:customStyle="1" w:styleId="LightShading1">
    <w:name w:val="Light Shading1"/>
    <w:basedOn w:val="TableNormal"/>
    <w:next w:val="LightShading"/>
    <w:uiPriority w:val="60"/>
    <w:rsid w:val="00943DE2"/>
    <w:pPr>
      <w:spacing w:after="0" w:line="240" w:lineRule="auto"/>
    </w:pPr>
    <w:rPr>
      <w:rFonts w:eastAsia="Times New Roman"/>
      <w:color w:val="000000"/>
      <w:kern w:val="0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nhideWhenUsed/>
    <w:rsid w:val="00943D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43DE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43DE2"/>
    <w:pPr>
      <w:spacing w:before="120" w:after="120"/>
      <w:ind w:left="720"/>
    </w:pPr>
  </w:style>
  <w:style w:type="character" w:styleId="Hyperlink">
    <w:name w:val="Hyperlink"/>
    <w:basedOn w:val="DefaultParagraphFont"/>
    <w:uiPriority w:val="99"/>
    <w:unhideWhenUsed/>
    <w:rsid w:val="00943DE2"/>
    <w:rPr>
      <w:color w:val="0563C1" w:themeColor="hyperlink"/>
      <w:u w:val="single"/>
    </w:rPr>
  </w:style>
  <w:style w:type="paragraph" w:customStyle="1" w:styleId="TableCentreSmall">
    <w:name w:val="Table Centre Small"/>
    <w:basedOn w:val="TableCentre"/>
    <w:qFormat/>
    <w:rsid w:val="00943DE2"/>
    <w:rPr>
      <w:sz w:val="18"/>
    </w:rPr>
  </w:style>
  <w:style w:type="paragraph" w:customStyle="1" w:styleId="TableLeftSmall">
    <w:name w:val="Table Left Small"/>
    <w:basedOn w:val="TableLeft"/>
    <w:qFormat/>
    <w:rsid w:val="00943DE2"/>
    <w:rPr>
      <w:rFonts w:eastAsia="Calibri"/>
      <w:sz w:val="18"/>
    </w:rPr>
  </w:style>
  <w:style w:type="table" w:styleId="LightShading">
    <w:name w:val="Light Shading"/>
    <w:basedOn w:val="TableNormal"/>
    <w:uiPriority w:val="60"/>
    <w:semiHidden/>
    <w:unhideWhenUsed/>
    <w:rsid w:val="00943D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32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.tas.gov.au/vehicle_inspections" TargetMode="External"/><Relationship Id="rId13" Type="http://schemas.openxmlformats.org/officeDocument/2006/relationships/hyperlink" Target="https://www.transport.tas.gov.au/fees_forms/registration_fees" TargetMode="External"/><Relationship Id="rId18" Type="http://schemas.openxmlformats.org/officeDocument/2006/relationships/hyperlink" Target="https://www.transport.tas.gov.au/fees_forms/registration_fee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transport.tas.gov.au/fees_forms/registration_fees" TargetMode="External"/><Relationship Id="rId17" Type="http://schemas.openxmlformats.org/officeDocument/2006/relationships/hyperlink" Target="https://www.transport.tas.gov.au/fees_forms/registration_fe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ort.tas.gov.au/fees_forms/registration_fees" TargetMode="External"/><Relationship Id="rId20" Type="http://schemas.openxmlformats.org/officeDocument/2006/relationships/hyperlink" Target="https://www.transport.tas.gov.au/fees_forms/registration_fe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ort.tas.gov.au/fees_forms/registration_fees/accordian/rebates_and_exemp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port.tas.gov.au/fees_forms/registration_fe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ransport.tas.gov.au/fees_forms/registration_fees" TargetMode="External"/><Relationship Id="rId19" Type="http://schemas.openxmlformats.org/officeDocument/2006/relationships/hyperlink" Target="https://www.transport.tas.gov.au/fees_forms/registration_f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ort.tas.gov.au/fees_forms/registration_fees" TargetMode="External"/><Relationship Id="rId14" Type="http://schemas.openxmlformats.org/officeDocument/2006/relationships/hyperlink" Target="https://www.transport.tas.gov.au/fees_forms/registration_fe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677A-0E4C-43F0-BCD6-9D7CEA9C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1005</Words>
  <Characters>4749</Characters>
  <Application>Microsoft Office Word</Application>
  <DocSecurity>0</DocSecurity>
  <Lines>527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Kim</dc:creator>
  <cp:keywords/>
  <dc:description/>
  <cp:lastModifiedBy>Steele, Kim</cp:lastModifiedBy>
  <cp:revision>5</cp:revision>
  <dcterms:created xsi:type="dcterms:W3CDTF">2024-06-24T05:43:00Z</dcterms:created>
  <dcterms:modified xsi:type="dcterms:W3CDTF">2024-06-25T05:05:00Z</dcterms:modified>
</cp:coreProperties>
</file>